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206" w:rsidRPr="006E1990" w:rsidRDefault="00A20206" w:rsidP="00970B6B">
      <w:pPr>
        <w:spacing w:line="276" w:lineRule="auto"/>
        <w:jc w:val="center"/>
        <w:rPr>
          <w:rFonts w:ascii="Arial" w:hAnsi="Arial" w:cs="Arial"/>
          <w:b/>
          <w:bCs/>
          <w:color w:val="405CA1"/>
          <w:sz w:val="56"/>
          <w:szCs w:val="56"/>
        </w:rPr>
      </w:pPr>
      <w:r w:rsidRPr="006E1990">
        <w:rPr>
          <w:rFonts w:ascii="Arial" w:hAnsi="Arial" w:cs="Arial"/>
          <w:color w:val="405CA1"/>
          <w:sz w:val="56"/>
          <w:szCs w:val="56"/>
        </w:rPr>
        <w:t>PREGÃO</w:t>
      </w:r>
    </w:p>
    <w:p w:rsidR="00A20206" w:rsidRPr="006E1990" w:rsidRDefault="00A20206" w:rsidP="00970B6B">
      <w:pPr>
        <w:spacing w:line="276" w:lineRule="auto"/>
        <w:jc w:val="center"/>
        <w:rPr>
          <w:rFonts w:ascii="Arial" w:hAnsi="Arial" w:cs="Arial"/>
          <w:b/>
          <w:bCs/>
          <w:color w:val="405CA1"/>
          <w:sz w:val="56"/>
          <w:szCs w:val="56"/>
        </w:rPr>
      </w:pPr>
      <w:r w:rsidRPr="006E1990">
        <w:rPr>
          <w:rFonts w:ascii="Arial" w:hAnsi="Arial" w:cs="Arial"/>
          <w:color w:val="405CA1"/>
          <w:sz w:val="56"/>
          <w:szCs w:val="56"/>
        </w:rPr>
        <w:t>ELETRÔNICO</w:t>
      </w:r>
    </w:p>
    <w:p w:rsidR="00A20206" w:rsidRDefault="00A20206" w:rsidP="00970B6B">
      <w:pPr>
        <w:spacing w:line="276" w:lineRule="auto"/>
        <w:jc w:val="center"/>
        <w:rPr>
          <w:rFonts w:ascii="Arial" w:hAnsi="Arial" w:cs="Arial"/>
          <w:b/>
          <w:bCs/>
          <w:color w:val="405CA1"/>
          <w:sz w:val="28"/>
          <w:szCs w:val="28"/>
        </w:rPr>
      </w:pPr>
      <w:r>
        <w:rPr>
          <w:rFonts w:ascii="Arial" w:hAnsi="Arial" w:cs="Arial"/>
          <w:b/>
          <w:bCs/>
          <w:color w:val="405CA1"/>
          <w:sz w:val="28"/>
          <w:szCs w:val="28"/>
        </w:rPr>
        <w:t>900</w:t>
      </w:r>
      <w:r w:rsidR="0065687F">
        <w:rPr>
          <w:rFonts w:ascii="Arial" w:hAnsi="Arial" w:cs="Arial"/>
          <w:b/>
          <w:bCs/>
          <w:color w:val="405CA1"/>
          <w:sz w:val="28"/>
          <w:szCs w:val="28"/>
        </w:rPr>
        <w:t>87</w:t>
      </w:r>
      <w:r w:rsidR="00D60BAD">
        <w:rPr>
          <w:rFonts w:ascii="Arial" w:hAnsi="Arial" w:cs="Arial"/>
          <w:b/>
          <w:bCs/>
          <w:color w:val="405CA1"/>
          <w:sz w:val="28"/>
          <w:szCs w:val="28"/>
        </w:rPr>
        <w:t>/</w:t>
      </w:r>
      <w:r>
        <w:rPr>
          <w:rFonts w:ascii="Arial" w:hAnsi="Arial" w:cs="Arial"/>
          <w:b/>
          <w:bCs/>
          <w:color w:val="405CA1"/>
          <w:sz w:val="28"/>
          <w:szCs w:val="28"/>
        </w:rPr>
        <w:t>2024</w:t>
      </w:r>
    </w:p>
    <w:p w:rsidR="00A20206" w:rsidRPr="006E1990" w:rsidRDefault="00A20206" w:rsidP="00970B6B">
      <w:pPr>
        <w:spacing w:line="276" w:lineRule="auto"/>
        <w:rPr>
          <w:rFonts w:ascii="Arial" w:hAnsi="Arial" w:cs="Arial"/>
          <w:b/>
          <w:bCs/>
          <w:color w:val="405CA1"/>
          <w:sz w:val="28"/>
          <w:szCs w:val="28"/>
        </w:rPr>
      </w:pPr>
    </w:p>
    <w:p w:rsidR="00A20206" w:rsidRPr="006E1990" w:rsidRDefault="00A20206" w:rsidP="00970B6B">
      <w:pPr>
        <w:spacing w:line="276"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rsidR="00A20206" w:rsidRPr="006E1990" w:rsidRDefault="00A20206" w:rsidP="00970B6B">
      <w:pPr>
        <w:spacing w:line="276" w:lineRule="auto"/>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rsidR="00A20206" w:rsidRDefault="00A20206" w:rsidP="00970B6B">
      <w:pPr>
        <w:spacing w:line="276" w:lineRule="auto"/>
        <w:rPr>
          <w:rFonts w:ascii="Arial" w:hAnsi="Arial" w:cs="Arial"/>
          <w:b/>
          <w:bCs/>
          <w:color w:val="405CA1"/>
          <w:sz w:val="32"/>
          <w:szCs w:val="32"/>
        </w:rPr>
      </w:pPr>
    </w:p>
    <w:p w:rsidR="00A20206" w:rsidRPr="006E1990" w:rsidRDefault="00A20206" w:rsidP="00970B6B">
      <w:pPr>
        <w:spacing w:line="276" w:lineRule="auto"/>
        <w:rPr>
          <w:rFonts w:ascii="Arial" w:hAnsi="Arial" w:cs="Arial"/>
          <w:b/>
          <w:bCs/>
          <w:color w:val="5B5B5F"/>
          <w:sz w:val="26"/>
          <w:szCs w:val="26"/>
        </w:rPr>
      </w:pPr>
      <w:r w:rsidRPr="006E1990">
        <w:rPr>
          <w:rFonts w:ascii="Arial" w:hAnsi="Arial" w:cs="Arial"/>
          <w:b/>
          <w:bCs/>
          <w:color w:val="405CA1"/>
          <w:sz w:val="32"/>
          <w:szCs w:val="32"/>
        </w:rPr>
        <w:t>OBJETO</w:t>
      </w:r>
    </w:p>
    <w:p w:rsidR="00DA1336" w:rsidRDefault="005E01F4" w:rsidP="00970B6B">
      <w:pPr>
        <w:spacing w:line="276" w:lineRule="auto"/>
        <w:jc w:val="both"/>
        <w:rPr>
          <w:rFonts w:ascii="Arial" w:hAnsi="Arial" w:cs="Arial"/>
          <w:color w:val="5B5B5F"/>
          <w:sz w:val="28"/>
          <w:szCs w:val="28"/>
        </w:rPr>
      </w:pPr>
      <w:r>
        <w:rPr>
          <w:rFonts w:ascii="Arial" w:hAnsi="Arial" w:cs="Arial"/>
          <w:color w:val="5B5B5F"/>
          <w:sz w:val="28"/>
          <w:szCs w:val="28"/>
        </w:rPr>
        <w:t>AQUISIÇÃO DE EQUIPAMENTO DE REFRIGERAÇÃO (AR CONDICIONADO) ENTREGA IMEDIATA</w:t>
      </w:r>
    </w:p>
    <w:p w:rsidR="00D0176A" w:rsidRDefault="00D0176A" w:rsidP="00970B6B">
      <w:pPr>
        <w:spacing w:line="276" w:lineRule="auto"/>
        <w:jc w:val="both"/>
        <w:rPr>
          <w:rFonts w:ascii="Arial" w:hAnsi="Arial" w:cs="Arial"/>
          <w:color w:val="5B5B5F"/>
          <w:sz w:val="28"/>
          <w:szCs w:val="28"/>
        </w:rPr>
      </w:pPr>
    </w:p>
    <w:p w:rsidR="00A20206" w:rsidRPr="006E1990" w:rsidRDefault="00A20206" w:rsidP="00970B6B">
      <w:pPr>
        <w:spacing w:line="276" w:lineRule="auto"/>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rsidR="00A20206" w:rsidRPr="008D4627" w:rsidRDefault="00A20206" w:rsidP="00970B6B">
      <w:pPr>
        <w:spacing w:line="276" w:lineRule="auto"/>
        <w:rPr>
          <w:rFonts w:ascii="Arial" w:hAnsi="Arial" w:cs="Arial"/>
          <w:b/>
          <w:bCs/>
          <w:i/>
          <w:iCs/>
          <w:color w:val="5B5B5F"/>
          <w:sz w:val="28"/>
          <w:szCs w:val="28"/>
        </w:rPr>
      </w:pPr>
      <w:r>
        <w:rPr>
          <w:rFonts w:ascii="Arial" w:hAnsi="Arial" w:cs="Arial"/>
          <w:b/>
          <w:bCs/>
          <w:i/>
          <w:iCs/>
          <w:color w:val="5B5B5F"/>
          <w:sz w:val="28"/>
          <w:szCs w:val="28"/>
        </w:rPr>
        <w:t>SIGILOSO</w:t>
      </w:r>
    </w:p>
    <w:p w:rsidR="00A20206" w:rsidRPr="006E1990" w:rsidRDefault="00A20206" w:rsidP="00970B6B">
      <w:pPr>
        <w:spacing w:line="276" w:lineRule="auto"/>
        <w:rPr>
          <w:rFonts w:ascii="Arial" w:hAnsi="Arial" w:cs="Arial"/>
          <w:b/>
          <w:bCs/>
          <w:color w:val="5B5B5F"/>
          <w:sz w:val="28"/>
          <w:szCs w:val="28"/>
        </w:rPr>
      </w:pPr>
    </w:p>
    <w:p w:rsidR="00A20206" w:rsidRPr="006E1990" w:rsidRDefault="00A20206" w:rsidP="00970B6B">
      <w:pPr>
        <w:spacing w:line="276" w:lineRule="auto"/>
        <w:rPr>
          <w:rFonts w:ascii="Arial" w:hAnsi="Arial" w:cs="Arial"/>
          <w:color w:val="5B5B5F"/>
          <w:sz w:val="26"/>
          <w:szCs w:val="26"/>
        </w:rPr>
      </w:pPr>
    </w:p>
    <w:p w:rsidR="00A20206" w:rsidRPr="006E1990" w:rsidRDefault="00A20206" w:rsidP="00970B6B">
      <w:pPr>
        <w:spacing w:line="276" w:lineRule="auto"/>
        <w:rPr>
          <w:rFonts w:ascii="Arial" w:hAnsi="Arial" w:cs="Arial"/>
          <w:b/>
          <w:bCs/>
          <w:color w:val="405CA1"/>
          <w:sz w:val="26"/>
          <w:szCs w:val="26"/>
        </w:rPr>
      </w:pPr>
      <w:r w:rsidRPr="006E1990">
        <w:rPr>
          <w:rFonts w:ascii="Arial" w:hAnsi="Arial" w:cs="Arial"/>
          <w:b/>
          <w:bCs/>
          <w:color w:val="405CA1"/>
          <w:sz w:val="32"/>
          <w:szCs w:val="32"/>
        </w:rPr>
        <w:t>DATA DA SESSÃO PÚBLICA</w:t>
      </w:r>
    </w:p>
    <w:p w:rsidR="00A20206" w:rsidRPr="006E1990" w:rsidRDefault="00A20206" w:rsidP="00970B6B">
      <w:pPr>
        <w:spacing w:line="276" w:lineRule="auto"/>
        <w:rPr>
          <w:rFonts w:ascii="Arial" w:hAnsi="Arial" w:cs="Arial"/>
          <w:b/>
          <w:bCs/>
          <w:color w:val="5B5B5F"/>
          <w:sz w:val="28"/>
          <w:szCs w:val="28"/>
        </w:rPr>
      </w:pPr>
      <w:r w:rsidRPr="0E03D98A">
        <w:rPr>
          <w:rFonts w:ascii="Arial" w:hAnsi="Arial" w:cs="Arial"/>
          <w:color w:val="5B5B5F"/>
          <w:sz w:val="28"/>
          <w:szCs w:val="28"/>
        </w:rPr>
        <w:t xml:space="preserve">Dia </w:t>
      </w:r>
      <w:r w:rsidR="0065687F">
        <w:rPr>
          <w:rFonts w:ascii="Arial" w:hAnsi="Arial" w:cs="Arial"/>
          <w:color w:val="5B5B5F"/>
          <w:sz w:val="28"/>
          <w:szCs w:val="28"/>
        </w:rPr>
        <w:t>10/10</w:t>
      </w:r>
      <w:r w:rsidR="002F6A13" w:rsidRPr="0065687F">
        <w:rPr>
          <w:rFonts w:ascii="Arial" w:hAnsi="Arial" w:cs="Arial"/>
          <w:b/>
          <w:bCs/>
          <w:i/>
          <w:iCs/>
          <w:color w:val="808080" w:themeColor="background1" w:themeShade="80"/>
          <w:sz w:val="28"/>
          <w:szCs w:val="28"/>
        </w:rPr>
        <w:t>/2024</w:t>
      </w:r>
      <w:r w:rsidRPr="0065687F">
        <w:rPr>
          <w:rFonts w:ascii="Arial" w:hAnsi="Arial" w:cs="Arial"/>
          <w:b/>
          <w:bCs/>
          <w:i/>
          <w:iCs/>
          <w:color w:val="808080" w:themeColor="background1" w:themeShade="80"/>
          <w:sz w:val="28"/>
          <w:szCs w:val="28"/>
        </w:rPr>
        <w:t xml:space="preserve"> </w:t>
      </w:r>
      <w:r w:rsidRPr="0065687F">
        <w:rPr>
          <w:rFonts w:ascii="Arial" w:hAnsi="Arial" w:cs="Arial"/>
          <w:i/>
          <w:iCs/>
          <w:color w:val="808080" w:themeColor="background1" w:themeShade="80"/>
          <w:sz w:val="28"/>
          <w:szCs w:val="28"/>
        </w:rPr>
        <w:t xml:space="preserve">às </w:t>
      </w:r>
      <w:r w:rsidR="0065687F" w:rsidRPr="0065687F">
        <w:rPr>
          <w:rFonts w:ascii="Arial" w:hAnsi="Arial" w:cs="Arial"/>
          <w:i/>
          <w:iCs/>
          <w:color w:val="808080" w:themeColor="background1" w:themeShade="80"/>
          <w:sz w:val="28"/>
          <w:szCs w:val="28"/>
        </w:rPr>
        <w:t>9</w:t>
      </w:r>
      <w:r w:rsidRPr="0065687F">
        <w:rPr>
          <w:rFonts w:ascii="Arial" w:hAnsi="Arial" w:cs="Arial"/>
          <w:b/>
          <w:bCs/>
          <w:i/>
          <w:iCs/>
          <w:color w:val="808080" w:themeColor="background1" w:themeShade="80"/>
          <w:sz w:val="28"/>
          <w:szCs w:val="28"/>
        </w:rPr>
        <w:t>h</w:t>
      </w:r>
      <w:r w:rsidR="0065687F" w:rsidRPr="0065687F">
        <w:rPr>
          <w:rFonts w:ascii="Arial" w:hAnsi="Arial" w:cs="Arial"/>
          <w:b/>
          <w:bCs/>
          <w:i/>
          <w:iCs/>
          <w:color w:val="808080" w:themeColor="background1" w:themeShade="80"/>
          <w:sz w:val="28"/>
          <w:szCs w:val="28"/>
        </w:rPr>
        <w:t>3</w:t>
      </w:r>
      <w:r w:rsidR="00A44036" w:rsidRPr="0065687F">
        <w:rPr>
          <w:rFonts w:ascii="Arial" w:hAnsi="Arial" w:cs="Arial"/>
          <w:b/>
          <w:bCs/>
          <w:i/>
          <w:iCs/>
          <w:color w:val="808080" w:themeColor="background1" w:themeShade="80"/>
          <w:sz w:val="28"/>
          <w:szCs w:val="28"/>
        </w:rPr>
        <w:t>0</w:t>
      </w:r>
      <w:r w:rsidR="0065687F" w:rsidRPr="0065687F">
        <w:rPr>
          <w:rFonts w:ascii="Arial" w:hAnsi="Arial" w:cs="Arial"/>
          <w:b/>
          <w:bCs/>
          <w:i/>
          <w:iCs/>
          <w:color w:val="808080" w:themeColor="background1" w:themeShade="80"/>
          <w:sz w:val="28"/>
          <w:szCs w:val="28"/>
        </w:rPr>
        <w:t>min</w:t>
      </w:r>
      <w:r w:rsidR="002F6A13">
        <w:rPr>
          <w:rFonts w:ascii="Arial" w:hAnsi="Arial" w:cs="Arial"/>
          <w:b/>
          <w:bCs/>
          <w:i/>
          <w:iCs/>
          <w:color w:val="FF0000"/>
          <w:sz w:val="28"/>
          <w:szCs w:val="28"/>
        </w:rPr>
        <w:t>.</w:t>
      </w:r>
    </w:p>
    <w:p w:rsidR="00A20206" w:rsidRPr="006E1990" w:rsidRDefault="00A20206" w:rsidP="00970B6B">
      <w:pPr>
        <w:spacing w:line="276" w:lineRule="auto"/>
        <w:rPr>
          <w:rFonts w:ascii="Arial" w:hAnsi="Arial" w:cs="Arial"/>
          <w:b/>
          <w:bCs/>
          <w:color w:val="5B5B5F"/>
          <w:sz w:val="26"/>
          <w:szCs w:val="26"/>
        </w:rPr>
      </w:pPr>
    </w:p>
    <w:p w:rsidR="00A20206" w:rsidRDefault="00A20206" w:rsidP="00970B6B">
      <w:pPr>
        <w:spacing w:line="276" w:lineRule="auto"/>
        <w:jc w:val="both"/>
        <w:rPr>
          <w:rFonts w:ascii="Arial" w:hAnsi="Arial" w:cs="Arial"/>
          <w:b/>
          <w:bCs/>
          <w:caps/>
          <w:color w:val="405CA1"/>
          <w:sz w:val="32"/>
          <w:szCs w:val="32"/>
        </w:rPr>
      </w:pPr>
    </w:p>
    <w:p w:rsidR="00A20206" w:rsidRPr="006E1990" w:rsidRDefault="00A20206" w:rsidP="00970B6B">
      <w:pPr>
        <w:spacing w:line="276" w:lineRule="auto"/>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rsidR="00A20206" w:rsidRPr="00A20206" w:rsidRDefault="00A20206" w:rsidP="00970B6B">
      <w:pPr>
        <w:spacing w:line="276" w:lineRule="auto"/>
        <w:jc w:val="both"/>
        <w:rPr>
          <w:rFonts w:ascii="Arial" w:hAnsi="Arial" w:cs="Arial"/>
          <w:i/>
          <w:iCs/>
          <w:sz w:val="28"/>
          <w:szCs w:val="28"/>
        </w:rPr>
      </w:pPr>
      <w:r w:rsidRPr="00A20206">
        <w:rPr>
          <w:rFonts w:ascii="Arial" w:hAnsi="Arial" w:cs="Arial"/>
          <w:i/>
          <w:iCs/>
          <w:sz w:val="28"/>
          <w:szCs w:val="28"/>
        </w:rPr>
        <w:t>MENOR PREÇO</w:t>
      </w:r>
    </w:p>
    <w:p w:rsidR="00A20206" w:rsidRPr="006E1990" w:rsidRDefault="00A20206" w:rsidP="00970B6B">
      <w:pPr>
        <w:spacing w:line="276" w:lineRule="auto"/>
        <w:jc w:val="both"/>
        <w:rPr>
          <w:rFonts w:ascii="Arial" w:hAnsi="Arial" w:cs="Arial"/>
          <w:sz w:val="26"/>
          <w:szCs w:val="26"/>
        </w:rPr>
      </w:pPr>
    </w:p>
    <w:p w:rsidR="00A20206" w:rsidRPr="00A20206" w:rsidRDefault="00A20206" w:rsidP="00970B6B">
      <w:pPr>
        <w:spacing w:line="276" w:lineRule="auto"/>
        <w:jc w:val="both"/>
        <w:rPr>
          <w:rFonts w:ascii="Arial" w:hAnsi="Arial" w:cs="Arial"/>
          <w:caps/>
          <w:sz w:val="32"/>
          <w:szCs w:val="32"/>
        </w:rPr>
      </w:pPr>
      <w:r w:rsidRPr="006E1990">
        <w:rPr>
          <w:rFonts w:ascii="Arial" w:hAnsi="Arial" w:cs="Arial"/>
          <w:b/>
          <w:bCs/>
          <w:caps/>
          <w:color w:val="405CA1"/>
          <w:sz w:val="32"/>
          <w:szCs w:val="32"/>
        </w:rPr>
        <w:t>Modo de disputa:</w:t>
      </w:r>
    </w:p>
    <w:p w:rsidR="00A20206" w:rsidRPr="008D4627" w:rsidRDefault="00A20206" w:rsidP="00970B6B">
      <w:pPr>
        <w:spacing w:line="276" w:lineRule="auto"/>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rsidR="00A20206" w:rsidRPr="006E1990" w:rsidRDefault="00A20206" w:rsidP="00970B6B">
      <w:pPr>
        <w:spacing w:line="276" w:lineRule="auto"/>
        <w:rPr>
          <w:rFonts w:ascii="Arial" w:hAnsi="Arial" w:cs="Arial"/>
          <w:color w:val="5B5B5F"/>
          <w:sz w:val="26"/>
          <w:szCs w:val="26"/>
        </w:rPr>
      </w:pPr>
    </w:p>
    <w:p w:rsidR="00A20206" w:rsidRPr="006E1990" w:rsidRDefault="00A20206" w:rsidP="00970B6B">
      <w:pPr>
        <w:spacing w:line="276" w:lineRule="auto"/>
        <w:rPr>
          <w:rFonts w:ascii="Arial" w:hAnsi="Arial" w:cs="Arial"/>
          <w:b/>
          <w:bCs/>
          <w:color w:val="405CA1"/>
          <w:sz w:val="26"/>
          <w:szCs w:val="26"/>
        </w:rPr>
      </w:pPr>
    </w:p>
    <w:p w:rsidR="00A20206" w:rsidRPr="00244403" w:rsidRDefault="00A20206" w:rsidP="00970B6B">
      <w:pPr>
        <w:spacing w:line="276" w:lineRule="auto"/>
        <w:rPr>
          <w:rFonts w:ascii="Arial" w:hAnsi="Arial" w:cs="Arial"/>
          <w:b/>
          <w:bCs/>
          <w:color w:val="405CA1"/>
          <w:sz w:val="32"/>
          <w:szCs w:val="32"/>
        </w:rPr>
      </w:pPr>
      <w:r w:rsidRPr="00244403">
        <w:rPr>
          <w:rFonts w:ascii="Arial" w:hAnsi="Arial" w:cs="Arial"/>
          <w:b/>
          <w:bCs/>
          <w:color w:val="405CA1"/>
          <w:sz w:val="32"/>
          <w:szCs w:val="32"/>
        </w:rPr>
        <w:t>PREFERÊNCIA ME/EPP/EQUIPARADAS</w:t>
      </w:r>
    </w:p>
    <w:p w:rsidR="00A20206" w:rsidRPr="00A20206" w:rsidRDefault="00A20206" w:rsidP="00970B6B">
      <w:pPr>
        <w:spacing w:line="276" w:lineRule="auto"/>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rsidR="00A20206" w:rsidRPr="006E1990" w:rsidRDefault="00A20206" w:rsidP="00970B6B">
      <w:pPr>
        <w:spacing w:beforeLines="120" w:before="288" w:afterLines="120" w:after="288" w:line="360"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rsidR="00A20206" w:rsidRPr="006E1990" w:rsidRDefault="00A20206" w:rsidP="00970B6B">
      <w:pPr>
        <w:spacing w:beforeLines="120" w:before="288" w:afterLines="120" w:after="288" w:line="360"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65687F">
        <w:rPr>
          <w:rFonts w:ascii="Arial" w:hAnsi="Arial" w:cs="Arial"/>
          <w:b/>
          <w:color w:val="000000"/>
          <w:sz w:val="20"/>
          <w:szCs w:val="20"/>
        </w:rPr>
        <w:t>87</w:t>
      </w:r>
      <w:r>
        <w:rPr>
          <w:rFonts w:ascii="Arial" w:hAnsi="Arial" w:cs="Arial"/>
          <w:b/>
          <w:color w:val="000000"/>
          <w:sz w:val="20"/>
          <w:szCs w:val="20"/>
        </w:rPr>
        <w:t>/2024</w:t>
      </w:r>
    </w:p>
    <w:p w:rsidR="00A20206" w:rsidRPr="006E1990" w:rsidRDefault="00A20206" w:rsidP="00970B6B">
      <w:pPr>
        <w:spacing w:beforeLines="120" w:before="288" w:afterLines="120" w:after="288" w:line="360"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DA1336">
        <w:rPr>
          <w:rFonts w:ascii="Arial" w:hAnsi="Arial" w:cs="Arial"/>
          <w:bCs/>
          <w:i/>
          <w:iCs/>
          <w:color w:val="FF0000"/>
          <w:sz w:val="20"/>
          <w:szCs w:val="20"/>
        </w:rPr>
        <w:t>0</w:t>
      </w:r>
      <w:r w:rsidR="00D0176A">
        <w:rPr>
          <w:rFonts w:ascii="Arial" w:hAnsi="Arial" w:cs="Arial"/>
          <w:bCs/>
          <w:i/>
          <w:iCs/>
          <w:color w:val="FF0000"/>
          <w:sz w:val="20"/>
          <w:szCs w:val="20"/>
        </w:rPr>
        <w:t>84</w:t>
      </w:r>
      <w:r w:rsidR="005E01F4">
        <w:rPr>
          <w:rFonts w:ascii="Arial" w:hAnsi="Arial" w:cs="Arial"/>
          <w:bCs/>
          <w:i/>
          <w:iCs/>
          <w:color w:val="FF0000"/>
          <w:sz w:val="20"/>
          <w:szCs w:val="20"/>
        </w:rPr>
        <w:t>848/</w:t>
      </w:r>
      <w:r>
        <w:rPr>
          <w:rFonts w:ascii="Arial" w:hAnsi="Arial" w:cs="Arial"/>
          <w:bCs/>
          <w:i/>
          <w:iCs/>
          <w:color w:val="FF0000"/>
          <w:sz w:val="20"/>
          <w:szCs w:val="20"/>
        </w:rPr>
        <w:t>202</w:t>
      </w:r>
      <w:r w:rsidR="00DA1336">
        <w:rPr>
          <w:rFonts w:ascii="Arial" w:hAnsi="Arial" w:cs="Arial"/>
          <w:bCs/>
          <w:i/>
          <w:iCs/>
          <w:color w:val="FF0000"/>
          <w:sz w:val="20"/>
          <w:szCs w:val="20"/>
        </w:rPr>
        <w:t>4</w:t>
      </w:r>
      <w:r w:rsidR="000E11B7">
        <w:rPr>
          <w:rFonts w:ascii="Arial" w:hAnsi="Arial" w:cs="Arial"/>
          <w:bCs/>
          <w:i/>
          <w:iCs/>
          <w:color w:val="FF0000"/>
          <w:sz w:val="20"/>
          <w:szCs w:val="20"/>
        </w:rPr>
        <w:t>-</w:t>
      </w:r>
      <w:r w:rsidR="005E01F4">
        <w:rPr>
          <w:rFonts w:ascii="Arial" w:hAnsi="Arial" w:cs="Arial"/>
          <w:bCs/>
          <w:i/>
          <w:iCs/>
          <w:color w:val="FF0000"/>
          <w:sz w:val="20"/>
          <w:szCs w:val="20"/>
        </w:rPr>
        <w:t>81</w:t>
      </w:r>
    </w:p>
    <w:p w:rsidR="001238C9" w:rsidRDefault="001238C9" w:rsidP="00970B6B">
      <w:pPr>
        <w:pStyle w:val="Nivel2"/>
        <w:numPr>
          <w:ilvl w:val="0"/>
          <w:numId w:val="0"/>
        </w:numPr>
        <w:spacing w:line="360" w:lineRule="auto"/>
        <w:ind w:firstLine="1134"/>
      </w:pPr>
    </w:p>
    <w:p w:rsidR="00A20206" w:rsidRPr="006E1990" w:rsidRDefault="00A20206" w:rsidP="00970B6B">
      <w:pPr>
        <w:pStyle w:val="Nivel2"/>
        <w:numPr>
          <w:ilvl w:val="0"/>
          <w:numId w:val="0"/>
        </w:numPr>
        <w:spacing w:line="360" w:lineRule="auto"/>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A20206" w:rsidRPr="006E1990" w:rsidRDefault="00A20206" w:rsidP="00970B6B">
      <w:pPr>
        <w:pStyle w:val="Nivel01"/>
        <w:spacing w:line="360" w:lineRule="auto"/>
        <w:rPr>
          <w:lang w:eastAsia="en-US"/>
        </w:rPr>
      </w:pPr>
      <w:bookmarkStart w:id="0" w:name="_Toc135469223"/>
      <w:r w:rsidRPr="006E1990">
        <w:rPr>
          <w:lang w:eastAsia="en-US"/>
        </w:rPr>
        <w:t>DO OBJETO</w:t>
      </w:r>
      <w:bookmarkEnd w:id="0"/>
    </w:p>
    <w:p w:rsidR="00A20206" w:rsidRPr="006E1990" w:rsidRDefault="00A20206" w:rsidP="00970B6B">
      <w:pPr>
        <w:pStyle w:val="Nivel2"/>
        <w:spacing w:line="360" w:lineRule="auto"/>
      </w:pPr>
      <w:r w:rsidRPr="006E1990">
        <w:t xml:space="preserve">O objeto da presente licitação é </w:t>
      </w:r>
      <w:r w:rsidR="000F3D7F">
        <w:t>a</w:t>
      </w:r>
      <w:r w:rsidR="00DA1336">
        <w:t xml:space="preserve"> </w:t>
      </w:r>
      <w:r w:rsidR="005E01F4">
        <w:rPr>
          <w:b/>
        </w:rPr>
        <w:t>AQUISIÇÃO DE EQUIPAMENTO DE REFRIGERAÇÃO (AR CONDICIONADO)</w:t>
      </w:r>
      <w:r w:rsidR="00D0176A">
        <w:rPr>
          <w:b/>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rsidR="00A20206" w:rsidRPr="006E1990" w:rsidRDefault="00422259" w:rsidP="00970B6B">
      <w:pPr>
        <w:pStyle w:val="Nvel2-Red"/>
        <w:spacing w:line="360" w:lineRule="auto"/>
      </w:pPr>
      <w:r w:rsidRPr="006E1990">
        <w:t>A licitação será realizada em único item</w:t>
      </w:r>
      <w:r w:rsidR="00A20206" w:rsidRPr="006E1990">
        <w:t>.</w:t>
      </w:r>
    </w:p>
    <w:p w:rsidR="00A20206" w:rsidRPr="003D3EF9" w:rsidRDefault="00A20206" w:rsidP="00970B6B">
      <w:pPr>
        <w:pStyle w:val="Nivel01"/>
        <w:spacing w:line="360" w:lineRule="auto"/>
      </w:pPr>
      <w:bookmarkStart w:id="1" w:name="_Toc135469224"/>
      <w:r w:rsidRPr="003D3EF9">
        <w:t xml:space="preserve">DO REGISTRO DE PREÇOS </w:t>
      </w:r>
      <w:bookmarkEnd w:id="1"/>
    </w:p>
    <w:p w:rsidR="00A20206" w:rsidRPr="003D3EF9" w:rsidRDefault="00A20206" w:rsidP="00970B6B">
      <w:pPr>
        <w:pStyle w:val="Nivel2"/>
        <w:spacing w:line="360" w:lineRule="auto"/>
        <w:rPr>
          <w:color w:val="FF0000"/>
        </w:rPr>
      </w:pPr>
      <w:r w:rsidRPr="00590D22">
        <w:rPr>
          <w:i/>
          <w:iCs/>
          <w:color w:val="FF0000"/>
        </w:rPr>
        <w:t>A disciplina deste item 2 não se aplica no presente procedimento, por não se tratar de licitação para registro de preços.</w:t>
      </w:r>
    </w:p>
    <w:p w:rsidR="00A20206" w:rsidRPr="006E1990" w:rsidRDefault="00A20206" w:rsidP="00970B6B">
      <w:pPr>
        <w:pStyle w:val="Nivel01"/>
        <w:spacing w:line="360" w:lineRule="auto"/>
      </w:pPr>
      <w:bookmarkStart w:id="2" w:name="_Toc135469225"/>
      <w:r w:rsidRPr="006E1990">
        <w:t>DA PARTICIPAÇÃO NA LICITAÇÃO</w:t>
      </w:r>
      <w:bookmarkEnd w:id="2"/>
    </w:p>
    <w:p w:rsidR="00A20206" w:rsidRDefault="00A20206" w:rsidP="00970B6B">
      <w:pPr>
        <w:pStyle w:val="Nivel2"/>
        <w:spacing w:line="360" w:lineRule="auto"/>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A20206" w:rsidRPr="00782A77" w:rsidRDefault="00A20206" w:rsidP="00970B6B">
      <w:pPr>
        <w:pStyle w:val="Nivel3"/>
        <w:spacing w:line="360" w:lineRule="auto"/>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A20206" w:rsidRPr="00535637" w:rsidRDefault="00A20206" w:rsidP="00970B6B">
      <w:pPr>
        <w:pStyle w:val="Nivel3"/>
        <w:spacing w:line="360" w:lineRule="auto"/>
      </w:pPr>
      <w:r w:rsidRPr="00535637">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20206" w:rsidRPr="00535637" w:rsidRDefault="00A20206" w:rsidP="00970B6B">
      <w:pPr>
        <w:pStyle w:val="Nivel2"/>
        <w:spacing w:line="360" w:lineRule="auto"/>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A20206" w:rsidRDefault="00A20206" w:rsidP="00970B6B">
      <w:pPr>
        <w:pStyle w:val="Nivel2"/>
        <w:spacing w:line="360" w:lineRule="auto"/>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A20206" w:rsidRDefault="00A20206" w:rsidP="00970B6B">
      <w:pPr>
        <w:pStyle w:val="Nivel2"/>
        <w:spacing w:line="360" w:lineRule="auto"/>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rsidR="00A20206" w:rsidRPr="006E1990" w:rsidRDefault="00A20206" w:rsidP="00970B6B">
      <w:pPr>
        <w:pStyle w:val="Nivel2"/>
        <w:spacing w:line="360" w:lineRule="auto"/>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A20206" w:rsidRPr="000F3D7F" w:rsidRDefault="00A20206" w:rsidP="00970B6B">
      <w:pPr>
        <w:pStyle w:val="Nvel3-R"/>
        <w:spacing w:line="360" w:lineRule="auto"/>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rsidR="00A20206" w:rsidRPr="006E1990" w:rsidRDefault="00A20206" w:rsidP="00970B6B">
      <w:pPr>
        <w:pStyle w:val="Nivel2"/>
        <w:spacing w:line="360" w:lineRule="auto"/>
      </w:pPr>
      <w:bookmarkStart w:id="5" w:name="_Ref117000692"/>
      <w:r w:rsidRPr="58B543D9">
        <w:t xml:space="preserve">Não </w:t>
      </w:r>
      <w:r w:rsidRPr="00535637">
        <w:t>poderão</w:t>
      </w:r>
      <w:r w:rsidRPr="58B543D9">
        <w:t xml:space="preserve"> disputar esta licitação:</w:t>
      </w:r>
      <w:bookmarkEnd w:id="5"/>
    </w:p>
    <w:p w:rsidR="00A20206" w:rsidRPr="006E1990" w:rsidRDefault="00A20206" w:rsidP="00970B6B">
      <w:pPr>
        <w:pStyle w:val="Nivel3"/>
        <w:spacing w:line="360" w:lineRule="auto"/>
      </w:pPr>
      <w:bookmarkStart w:id="6" w:name="_Ref113883338"/>
      <w:r w:rsidRPr="006E1990">
        <w:t xml:space="preserve">aquele que não atenda às condições deste Edital e seu(s) </w:t>
      </w:r>
      <w:r>
        <w:t>A</w:t>
      </w:r>
      <w:r w:rsidRPr="006E1990">
        <w:t>nexo(s);</w:t>
      </w:r>
    </w:p>
    <w:p w:rsidR="00A20206" w:rsidRPr="004A0EA0" w:rsidRDefault="00A20206" w:rsidP="00970B6B">
      <w:pPr>
        <w:pStyle w:val="Nivel3"/>
        <w:spacing w:line="360" w:lineRule="auto"/>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rsidR="00A20206" w:rsidRPr="004A0EA0" w:rsidRDefault="00A20206" w:rsidP="00970B6B">
      <w:pPr>
        <w:pStyle w:val="Nivel3"/>
        <w:spacing w:line="360" w:lineRule="auto"/>
      </w:pPr>
      <w:bookmarkStart w:id="8" w:name="_Ref114659913"/>
      <w:bookmarkStart w:id="9" w:name="_Ref113883339"/>
      <w:proofErr w:type="gramStart"/>
      <w:r w:rsidRPr="004A0EA0">
        <w:t>empresa</w:t>
      </w:r>
      <w:proofErr w:type="gramEnd"/>
      <w:r w:rsidRPr="004A0EA0">
        <w:t xml:space="preserve">, isoladamente ou em consórcio, responsável pela elaboração do projeto básico ou do projeto executivo, ou empresa da qual o autor do projeto seja dirigente, </w:t>
      </w:r>
      <w:r w:rsidRPr="004A0EA0">
        <w:lastRenderedPageBreak/>
        <w:t>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rsidR="00A20206" w:rsidRPr="006E1990" w:rsidRDefault="00A20206" w:rsidP="00970B6B">
      <w:pPr>
        <w:pStyle w:val="Nivel3"/>
        <w:spacing w:line="360" w:lineRule="auto"/>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A20206" w:rsidRPr="006E1990" w:rsidRDefault="00A20206" w:rsidP="00970B6B">
      <w:pPr>
        <w:pStyle w:val="Nivel3"/>
        <w:spacing w:line="360" w:lineRule="auto"/>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20206" w:rsidRPr="006E1990" w:rsidRDefault="00A20206" w:rsidP="00970B6B">
      <w:pPr>
        <w:pStyle w:val="Nivel3"/>
        <w:spacing w:line="360" w:lineRule="auto"/>
      </w:pPr>
      <w:bookmarkStart w:id="11" w:name="_Ref113883579"/>
      <w:proofErr w:type="gramStart"/>
      <w:r w:rsidRPr="006E1990">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rsidR="00A20206" w:rsidRPr="006E1990" w:rsidRDefault="00A20206" w:rsidP="00970B6B">
      <w:pPr>
        <w:pStyle w:val="Nivel3"/>
        <w:spacing w:line="360" w:lineRule="auto"/>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A20206" w:rsidRPr="006E1990" w:rsidRDefault="00A20206" w:rsidP="00970B6B">
      <w:pPr>
        <w:pStyle w:val="Nivel3"/>
        <w:spacing w:line="360" w:lineRule="auto"/>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A20206" w:rsidRPr="003D3EF9" w:rsidRDefault="00A20206" w:rsidP="00970B6B">
      <w:pPr>
        <w:pStyle w:val="Nvel3-R"/>
        <w:spacing w:line="360" w:lineRule="auto"/>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A20206" w:rsidRDefault="00A20206" w:rsidP="00970B6B">
      <w:pPr>
        <w:pStyle w:val="Nivel2"/>
        <w:spacing w:line="360" w:lineRule="auto"/>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rsidR="00A20206" w:rsidRPr="006E1990" w:rsidRDefault="00A20206" w:rsidP="00970B6B">
      <w:pPr>
        <w:pStyle w:val="Nivel3"/>
        <w:spacing w:line="360" w:lineRule="auto"/>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A20206" w:rsidRPr="00535637" w:rsidRDefault="00A20206" w:rsidP="00970B6B">
      <w:pPr>
        <w:pStyle w:val="Nivel2"/>
        <w:spacing w:line="360" w:lineRule="auto"/>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w:t>
      </w:r>
      <w:r w:rsidRPr="00535637">
        <w:lastRenderedPageBreak/>
        <w:t>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rsidR="00A20206" w:rsidRPr="00535637" w:rsidRDefault="00A20206" w:rsidP="00970B6B">
      <w:pPr>
        <w:pStyle w:val="Nivel2"/>
        <w:spacing w:line="360" w:lineRule="auto"/>
      </w:pPr>
      <w:bookmarkStart w:id="14" w:name="art14§3"/>
      <w:bookmarkEnd w:id="14"/>
      <w:r>
        <w:t>No que concerne aos subitens 3.6.2 e 3.6.3, e</w:t>
      </w:r>
      <w:r w:rsidRPr="00535637">
        <w:t>quiparam-se aos autores do projeto as empresas integrantes do mesmo grupo econômico.</w:t>
      </w:r>
    </w:p>
    <w:p w:rsidR="00A20206" w:rsidRPr="000F3D7F" w:rsidRDefault="00A20206" w:rsidP="00970B6B">
      <w:pPr>
        <w:pStyle w:val="Nvel2-Red"/>
        <w:spacing w:line="360" w:lineRule="auto"/>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rsidR="00A20206" w:rsidRPr="006E1990" w:rsidRDefault="00A20206" w:rsidP="00970B6B">
      <w:pPr>
        <w:pStyle w:val="Nivel01"/>
        <w:spacing w:line="360" w:lineRule="auto"/>
      </w:pPr>
      <w:bookmarkStart w:id="16" w:name="_Toc135469226"/>
      <w:r w:rsidRPr="006E1990">
        <w:t>DA APRESENTAÇÃO DA PROPOSTA E DOS DOCUMENTOS DE HABILITAÇÃO</w:t>
      </w:r>
      <w:bookmarkEnd w:id="16"/>
    </w:p>
    <w:p w:rsidR="00A20206" w:rsidRPr="000F3D7F" w:rsidRDefault="00A20206" w:rsidP="00970B6B">
      <w:pPr>
        <w:pStyle w:val="Nvel2-Red"/>
        <w:spacing w:line="360" w:lineRule="auto"/>
        <w:rPr>
          <w:i w:val="0"/>
          <w:color w:val="auto"/>
        </w:rPr>
      </w:pPr>
      <w:r w:rsidRPr="000F3D7F">
        <w:rPr>
          <w:i w:val="0"/>
          <w:color w:val="auto"/>
        </w:rPr>
        <w:t>Na presente licitação, a fase de habilitação sucederá as fases de apresentação de propostas e lances e de julgamento.</w:t>
      </w:r>
    </w:p>
    <w:p w:rsidR="00A20206" w:rsidRDefault="00A20206" w:rsidP="00970B6B">
      <w:pPr>
        <w:pStyle w:val="Nivel3"/>
        <w:spacing w:line="360" w:lineRule="auto"/>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A20206" w:rsidRPr="006E1990" w:rsidRDefault="00A20206" w:rsidP="00970B6B">
      <w:pPr>
        <w:pStyle w:val="Nivel2"/>
        <w:spacing w:line="360" w:lineRule="auto"/>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rsidR="00A20206" w:rsidRPr="006E1990" w:rsidRDefault="00A20206" w:rsidP="00970B6B">
      <w:pPr>
        <w:pStyle w:val="Nivel3"/>
        <w:spacing w:line="360" w:lineRule="auto"/>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rsidR="00A20206" w:rsidRPr="006E1990" w:rsidRDefault="00A20206" w:rsidP="00970B6B">
      <w:pPr>
        <w:pStyle w:val="Nivel2"/>
        <w:spacing w:line="360" w:lineRule="auto"/>
      </w:pPr>
      <w:bookmarkStart w:id="19" w:name="_Ref113968921"/>
      <w:r w:rsidRPr="58B543D9">
        <w:lastRenderedPageBreak/>
        <w:t xml:space="preserve">No </w:t>
      </w:r>
      <w:r w:rsidRPr="00535637">
        <w:t>cadastramento</w:t>
      </w:r>
      <w:r w:rsidRPr="58B543D9">
        <w:t xml:space="preserve"> da proposta inicial, o licitante declarará, em campo próprio do sistema, que:</w:t>
      </w:r>
      <w:bookmarkEnd w:id="19"/>
    </w:p>
    <w:p w:rsidR="00A20206" w:rsidRPr="006E1990" w:rsidRDefault="00A20206" w:rsidP="00970B6B">
      <w:pPr>
        <w:pStyle w:val="Nivel3"/>
        <w:spacing w:line="360" w:lineRule="auto"/>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A20206" w:rsidRPr="006E1990" w:rsidRDefault="00A20206" w:rsidP="00970B6B">
      <w:pPr>
        <w:pStyle w:val="Nivel3"/>
        <w:spacing w:line="360" w:lineRule="auto"/>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rsidR="00A20206" w:rsidRPr="006E1990" w:rsidRDefault="00A20206" w:rsidP="00970B6B">
      <w:pPr>
        <w:pStyle w:val="Nivel3"/>
        <w:spacing w:line="360" w:lineRule="auto"/>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rsidR="00A20206" w:rsidRPr="006E1990" w:rsidRDefault="00A20206" w:rsidP="00970B6B">
      <w:pPr>
        <w:pStyle w:val="Nivel3"/>
        <w:spacing w:line="360" w:lineRule="auto"/>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A20206" w:rsidRPr="006E1990" w:rsidRDefault="00A20206" w:rsidP="00970B6B">
      <w:pPr>
        <w:pStyle w:val="Nivel2"/>
        <w:spacing w:line="360" w:lineRule="auto"/>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rsidR="00A20206" w:rsidRPr="006E1990" w:rsidRDefault="00A20206" w:rsidP="00970B6B">
      <w:pPr>
        <w:pStyle w:val="Nivel2"/>
        <w:spacing w:line="360" w:lineRule="auto"/>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rsidR="00A20206" w:rsidRDefault="00A20206" w:rsidP="00970B6B">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A20206" w:rsidRDefault="00A20206" w:rsidP="00970B6B">
      <w:pPr>
        <w:pStyle w:val="Nivel3"/>
        <w:spacing w:line="360" w:lineRule="auto"/>
      </w:pPr>
      <w:r w:rsidRPr="00521485">
        <w:lastRenderedPageBreak/>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rsidR="00A20206" w:rsidRDefault="00A20206" w:rsidP="00970B6B">
      <w:pPr>
        <w:pStyle w:val="Nivel3"/>
        <w:spacing w:line="360" w:lineRule="auto"/>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A20206" w:rsidRPr="006E1990" w:rsidRDefault="00A20206" w:rsidP="00970B6B">
      <w:pPr>
        <w:pStyle w:val="Nivel2"/>
        <w:spacing w:line="360" w:lineRule="auto"/>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rsidR="00A20206" w:rsidRDefault="00A20206" w:rsidP="00970B6B">
      <w:pPr>
        <w:pStyle w:val="Nivel2"/>
        <w:spacing w:line="360" w:lineRule="auto"/>
      </w:pPr>
      <w:r w:rsidRPr="00535637">
        <w:t>Os licitantes poderão retirar ou substituir a proposta anteriormente inserid</w:t>
      </w:r>
      <w:r>
        <w:t>a</w:t>
      </w:r>
      <w:r w:rsidRPr="00535637">
        <w:t xml:space="preserve"> no sistema, até a abertura da sessão pública.</w:t>
      </w:r>
    </w:p>
    <w:p w:rsidR="00A20206" w:rsidRPr="00535637" w:rsidRDefault="00A20206" w:rsidP="00970B6B">
      <w:pPr>
        <w:pStyle w:val="Nivel3"/>
        <w:spacing w:line="360" w:lineRule="auto"/>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A20206" w:rsidRDefault="00A20206" w:rsidP="00970B6B">
      <w:pPr>
        <w:pStyle w:val="Nivel2"/>
        <w:spacing w:line="360" w:lineRule="auto"/>
      </w:pPr>
      <w:r w:rsidRPr="00535637">
        <w:t>Não haverá ordem de classificação na etapa de apresentação da proposta pelo licitante, o que ocorrerá somente após os procedimentos de abertura da sessão pública e da fase de envio de lances.</w:t>
      </w:r>
    </w:p>
    <w:p w:rsidR="00A20206" w:rsidRPr="00535637" w:rsidRDefault="00A20206" w:rsidP="00970B6B">
      <w:pPr>
        <w:pStyle w:val="Nivel3"/>
        <w:spacing w:line="360" w:lineRule="auto"/>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A20206" w:rsidRPr="00535637" w:rsidRDefault="00A20206" w:rsidP="00970B6B">
      <w:pPr>
        <w:pStyle w:val="Nivel2"/>
        <w:spacing w:line="360" w:lineRule="auto"/>
      </w:pPr>
      <w:r w:rsidRPr="00535637">
        <w:t>Serão disponibilizados para acesso público os documentos que compõem a proposta dos licitantes convocados para apresentação de propostas, após a fase de envio de lances.</w:t>
      </w:r>
    </w:p>
    <w:p w:rsidR="00A20206" w:rsidRPr="00535637" w:rsidRDefault="00A20206" w:rsidP="00970B6B">
      <w:pPr>
        <w:pStyle w:val="Nivel2"/>
        <w:spacing w:line="360" w:lineRule="auto"/>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w:t>
      </w:r>
      <w:r>
        <w:lastRenderedPageBreak/>
        <w:t>preço ou maior desconto, respectivamente)</w:t>
      </w:r>
      <w:r w:rsidRPr="00535637">
        <w:t xml:space="preserve"> quando do cadastramento da proposta e obedecerá às seguintes regras:</w:t>
      </w:r>
      <w:bookmarkEnd w:id="21"/>
    </w:p>
    <w:p w:rsidR="00A20206" w:rsidRPr="006E1990" w:rsidRDefault="00A20206" w:rsidP="00970B6B">
      <w:pPr>
        <w:pStyle w:val="Nivel3"/>
        <w:spacing w:line="360" w:lineRule="auto"/>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A20206" w:rsidRPr="006E1990" w:rsidRDefault="00A20206" w:rsidP="00970B6B">
      <w:pPr>
        <w:pStyle w:val="Nivel3"/>
        <w:spacing w:line="360" w:lineRule="auto"/>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A20206" w:rsidRPr="006E1990" w:rsidRDefault="00A20206" w:rsidP="00970B6B">
      <w:pPr>
        <w:pStyle w:val="Nivel2"/>
        <w:spacing w:line="360" w:lineRule="auto"/>
      </w:pPr>
      <w:r>
        <w:t>O valor final mínimo ou o percentual de desconto final máximo parametrizado no sistema poderá ser alterado pelo fornecedor durante a fase de disputa, sendo vedado:</w:t>
      </w:r>
    </w:p>
    <w:p w:rsidR="00A20206" w:rsidRPr="00535637" w:rsidRDefault="00A20206" w:rsidP="00970B6B">
      <w:pPr>
        <w:pStyle w:val="Nivel3"/>
        <w:spacing w:line="360" w:lineRule="auto"/>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A20206" w:rsidRPr="00535637" w:rsidRDefault="00A20206" w:rsidP="00970B6B">
      <w:pPr>
        <w:pStyle w:val="Nivel3"/>
        <w:spacing w:line="360" w:lineRule="auto"/>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A20206" w:rsidRPr="006E1990" w:rsidRDefault="00A20206" w:rsidP="00970B6B">
      <w:pPr>
        <w:pStyle w:val="Nivel2"/>
        <w:spacing w:line="360" w:lineRule="auto"/>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A20206" w:rsidRPr="006E1990" w:rsidRDefault="00A20206" w:rsidP="00970B6B">
      <w:pPr>
        <w:pStyle w:val="Nivel2"/>
        <w:spacing w:line="36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A20206" w:rsidRPr="006E1990" w:rsidRDefault="00A20206" w:rsidP="00970B6B">
      <w:pPr>
        <w:pStyle w:val="Nivel2"/>
        <w:spacing w:line="36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A20206" w:rsidRPr="006E1990" w:rsidRDefault="00A20206" w:rsidP="00970B6B">
      <w:pPr>
        <w:pStyle w:val="Nivel01"/>
        <w:spacing w:line="360" w:lineRule="auto"/>
      </w:pPr>
      <w:bookmarkStart w:id="22" w:name="_Toc135469227"/>
      <w:r w:rsidRPr="006E1990">
        <w:t>DO PREENCHIMENTO DA PROPOSTA</w:t>
      </w:r>
      <w:bookmarkEnd w:id="22"/>
    </w:p>
    <w:p w:rsidR="00A20206" w:rsidRPr="006E1990" w:rsidRDefault="00A20206" w:rsidP="00970B6B">
      <w:pPr>
        <w:pStyle w:val="Nivel2"/>
        <w:spacing w:line="36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A20206" w:rsidRPr="007B749A" w:rsidRDefault="00A20206" w:rsidP="00970B6B">
      <w:pPr>
        <w:pStyle w:val="Nvel3-R"/>
        <w:spacing w:line="360" w:lineRule="auto"/>
        <w:rPr>
          <w:i w:val="0"/>
        </w:rPr>
      </w:pPr>
      <w:r w:rsidRPr="007B749A">
        <w:rPr>
          <w:i w:val="0"/>
        </w:rPr>
        <w:t>Valor unitário e total do item</w:t>
      </w:r>
      <w:r w:rsidR="000A0466">
        <w:rPr>
          <w:i w:val="0"/>
        </w:rPr>
        <w:t>.</w:t>
      </w:r>
    </w:p>
    <w:p w:rsidR="00A20206" w:rsidRDefault="00A20206" w:rsidP="00970B6B">
      <w:pPr>
        <w:pStyle w:val="Nivel2"/>
        <w:spacing w:line="360" w:lineRule="auto"/>
      </w:pPr>
      <w:r w:rsidRPr="006E1990">
        <w:t>Todas as especificações do objeto contidas na proposta vinculam o licitante.</w:t>
      </w:r>
    </w:p>
    <w:p w:rsidR="00A20206" w:rsidRPr="00535637" w:rsidRDefault="00A20206" w:rsidP="00970B6B">
      <w:pPr>
        <w:pStyle w:val="Nivel2"/>
        <w:spacing w:line="360" w:lineRule="auto"/>
      </w:pPr>
      <w:r w:rsidRPr="00535637">
        <w:lastRenderedPageBreak/>
        <w:t>Nos valores propostos estarão inclusos todos os custos operacionais, encargos previdenciários, trabalhistas, tributários, comerciais e quaisquer outros que incidam direta ou indiretamente na execução do objeto.</w:t>
      </w:r>
    </w:p>
    <w:p w:rsidR="00A20206" w:rsidRPr="00621FC4" w:rsidRDefault="00A20206" w:rsidP="00970B6B">
      <w:pPr>
        <w:pStyle w:val="Nivel2"/>
        <w:spacing w:line="360" w:lineRule="auto"/>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A20206" w:rsidRPr="00535637" w:rsidRDefault="00A20206" w:rsidP="00970B6B">
      <w:pPr>
        <w:pStyle w:val="Nivel2"/>
        <w:spacing w:line="360" w:lineRule="auto"/>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A20206" w:rsidRPr="003D3EF9" w:rsidRDefault="00A20206" w:rsidP="00970B6B">
      <w:pPr>
        <w:pStyle w:val="Nvel2-Red"/>
        <w:spacing w:line="360" w:lineRule="auto"/>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A20206" w:rsidRPr="003D3EF9" w:rsidRDefault="00A20206" w:rsidP="00970B6B">
      <w:pPr>
        <w:pStyle w:val="Nivel3"/>
        <w:spacing w:line="360" w:lineRule="auto"/>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rsidR="00A20206" w:rsidRPr="003D3EF9" w:rsidRDefault="00A20206" w:rsidP="00970B6B">
      <w:pPr>
        <w:pStyle w:val="Nivel3"/>
        <w:spacing w:line="360" w:lineRule="auto"/>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rsidR="00A20206" w:rsidRPr="006E1990" w:rsidRDefault="00A20206" w:rsidP="00970B6B">
      <w:pPr>
        <w:pStyle w:val="Nivel2"/>
        <w:spacing w:line="360" w:lineRule="auto"/>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A20206" w:rsidRPr="006E1990" w:rsidRDefault="00A20206" w:rsidP="00970B6B">
      <w:pPr>
        <w:pStyle w:val="Nivel2"/>
        <w:spacing w:line="360" w:lineRule="auto"/>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rsidR="00A20206" w:rsidRPr="006E1990" w:rsidRDefault="00A20206" w:rsidP="00970B6B">
      <w:pPr>
        <w:pStyle w:val="Nivel2"/>
        <w:spacing w:line="360" w:lineRule="auto"/>
      </w:pPr>
      <w:r w:rsidRPr="006E1990">
        <w:lastRenderedPageBreak/>
        <w:t>Os licitantes devem respeitar os preços máximos estabelecidos nas normas de regência de contratações públicas, quando participarem de licitações públicas</w:t>
      </w:r>
      <w:r>
        <w:t>.</w:t>
      </w:r>
    </w:p>
    <w:p w:rsidR="00A20206" w:rsidRPr="006E1990" w:rsidRDefault="00A20206" w:rsidP="00970B6B">
      <w:pPr>
        <w:pStyle w:val="Nivel3"/>
        <w:spacing w:line="360" w:lineRule="auto"/>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A20206" w:rsidRPr="00DE579E" w:rsidRDefault="00A20206" w:rsidP="00970B6B">
      <w:pPr>
        <w:pStyle w:val="Nivel2"/>
        <w:spacing w:line="360" w:lineRule="auto"/>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A20206" w:rsidRPr="006E1990" w:rsidRDefault="00A20206" w:rsidP="00970B6B">
      <w:pPr>
        <w:pStyle w:val="Nivel01"/>
        <w:spacing w:line="360" w:lineRule="auto"/>
      </w:pPr>
      <w:bookmarkStart w:id="23" w:name="_Toc135469228"/>
      <w:r w:rsidRPr="006E1990">
        <w:t xml:space="preserve">DA ABERTURA DA SESSÃO, CLASSIFICAÇÃO DAS PROPOSTAS E FORMULAÇÃO DE </w:t>
      </w:r>
      <w:proofErr w:type="gramStart"/>
      <w:r w:rsidRPr="006E1990">
        <w:t>LANCES</w:t>
      </w:r>
      <w:bookmarkEnd w:id="23"/>
      <w:proofErr w:type="gramEnd"/>
    </w:p>
    <w:p w:rsidR="00A20206" w:rsidRPr="00B9651D" w:rsidRDefault="00A20206" w:rsidP="00970B6B">
      <w:pPr>
        <w:pStyle w:val="Nivel2"/>
        <w:spacing w:line="360" w:lineRule="auto"/>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A20206" w:rsidRDefault="00A20206" w:rsidP="00970B6B">
      <w:pPr>
        <w:pStyle w:val="Nivel2"/>
        <w:spacing w:line="360" w:lineRule="auto"/>
      </w:pPr>
      <w:r w:rsidRPr="00B9651D">
        <w:t>Os licitantes poderão retirar ou substituir a proposta anteriormente inserid</w:t>
      </w:r>
      <w:r>
        <w:t>a</w:t>
      </w:r>
      <w:r w:rsidRPr="00B9651D">
        <w:t xml:space="preserve"> no sistema, até a abertura da sessão pública.</w:t>
      </w:r>
    </w:p>
    <w:p w:rsidR="00A20206" w:rsidRPr="00B9651D" w:rsidRDefault="00A20206" w:rsidP="00970B6B">
      <w:pPr>
        <w:pStyle w:val="Nivel3"/>
        <w:spacing w:line="360" w:lineRule="auto"/>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A20206" w:rsidRPr="00B9651D" w:rsidRDefault="00A20206" w:rsidP="00970B6B">
      <w:pPr>
        <w:pStyle w:val="Nivel2"/>
        <w:spacing w:line="360" w:lineRule="auto"/>
      </w:pPr>
      <w:r w:rsidRPr="00B9651D">
        <w:t xml:space="preserve">O sistema disponibilizará campo próprio para troca de mensagens entre o </w:t>
      </w:r>
      <w:r>
        <w:t>p</w:t>
      </w:r>
      <w:r w:rsidRPr="00B9651D">
        <w:t>regoeiro e os licitantes.</w:t>
      </w:r>
    </w:p>
    <w:p w:rsidR="00A20206" w:rsidRPr="00B9651D" w:rsidRDefault="00A20206" w:rsidP="00970B6B">
      <w:pPr>
        <w:pStyle w:val="Nivel2"/>
        <w:spacing w:line="360" w:lineRule="auto"/>
      </w:pPr>
      <w:r w:rsidRPr="00B9651D">
        <w:t xml:space="preserve">Iniciada a etapa competitiva, os licitantes deverão encaminhar lances exclusivamente por meio de sistema eletrônico, sendo imediatamente informados do seu recebimento e do valor consignado no registro. </w:t>
      </w:r>
    </w:p>
    <w:p w:rsidR="00A20206" w:rsidRPr="00B9651D" w:rsidRDefault="00A20206" w:rsidP="00970B6B">
      <w:pPr>
        <w:pStyle w:val="Nivel2"/>
        <w:spacing w:line="360" w:lineRule="auto"/>
      </w:pPr>
      <w:r w:rsidRPr="00B9651D">
        <w:t>O lance deverá ser ofertado pelo valor unitário do item</w:t>
      </w:r>
      <w:r>
        <w:t>.</w:t>
      </w:r>
    </w:p>
    <w:p w:rsidR="00A20206" w:rsidRPr="00B9651D" w:rsidRDefault="00A20206" w:rsidP="00970B6B">
      <w:pPr>
        <w:pStyle w:val="Nivel2"/>
        <w:spacing w:line="360" w:lineRule="auto"/>
      </w:pPr>
      <w:r w:rsidRPr="00B9651D">
        <w:lastRenderedPageBreak/>
        <w:t>Os licitantes poderão oferecer lances sucessivos, observando o horário fixado para abertura da sessão e as regras estabelecidas no Edital.</w:t>
      </w:r>
    </w:p>
    <w:p w:rsidR="00A20206" w:rsidRPr="006E1990" w:rsidRDefault="00A20206" w:rsidP="00970B6B">
      <w:pPr>
        <w:pStyle w:val="Nivel2"/>
        <w:spacing w:line="360" w:lineRule="auto"/>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A20206" w:rsidRPr="006E1990" w:rsidRDefault="00A20206" w:rsidP="00970B6B">
      <w:pPr>
        <w:pStyle w:val="Nivel2"/>
        <w:spacing w:line="360" w:lineRule="auto"/>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rsidR="00A20206" w:rsidRPr="00B9651D" w:rsidRDefault="00A20206" w:rsidP="00970B6B">
      <w:pPr>
        <w:pStyle w:val="Nivel2"/>
        <w:spacing w:line="360" w:lineRule="auto"/>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A20206" w:rsidRPr="00B9651D" w:rsidRDefault="00A20206" w:rsidP="00970B6B">
      <w:pPr>
        <w:pStyle w:val="Nivel2"/>
        <w:spacing w:line="360" w:lineRule="auto"/>
      </w:pPr>
      <w:r w:rsidRPr="00B9651D">
        <w:t>O procedimento seguirá de acordo com o modo de disputa adotado</w:t>
      </w:r>
      <w:r>
        <w:t>, definido no início deste Edital</w:t>
      </w:r>
      <w:r w:rsidRPr="00B9651D">
        <w:t>.</w:t>
      </w:r>
    </w:p>
    <w:p w:rsidR="00A20206" w:rsidRPr="00B9651D" w:rsidRDefault="00A20206" w:rsidP="00970B6B">
      <w:pPr>
        <w:pStyle w:val="Nivel2"/>
        <w:spacing w:line="360" w:lineRule="auto"/>
      </w:pPr>
      <w:bookmarkStart w:id="25" w:name="_Hlk113697759"/>
      <w:r w:rsidRPr="00B9651D">
        <w:t>Caso seja adotado para o envio de lances no pregão eletrônico o modo de disputa “aberto”, os licitantes apresentarão lances públicos e sucessivos, com prorrogações.</w:t>
      </w:r>
    </w:p>
    <w:p w:rsidR="00A20206" w:rsidRPr="00B9651D" w:rsidRDefault="00A20206" w:rsidP="00970B6B">
      <w:pPr>
        <w:pStyle w:val="Nivel3"/>
        <w:spacing w:line="360" w:lineRule="auto"/>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970B6B">
      <w:pPr>
        <w:pStyle w:val="Nivel3"/>
        <w:spacing w:line="36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970B6B">
      <w:pPr>
        <w:pStyle w:val="Nivel3"/>
        <w:spacing w:line="360" w:lineRule="auto"/>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970B6B">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970B6B">
      <w:pPr>
        <w:pStyle w:val="Nivel3"/>
        <w:spacing w:line="360" w:lineRule="auto"/>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rsidR="00A20206" w:rsidRPr="006E1990" w:rsidRDefault="00A20206" w:rsidP="00970B6B">
      <w:pPr>
        <w:pStyle w:val="Nivel2"/>
        <w:spacing w:line="360" w:lineRule="auto"/>
      </w:pPr>
      <w:r>
        <w:lastRenderedPageBreak/>
        <w:t>Caso seja adotado para o envio de lances no pregão eletrônico o modo de disputa “aberto e fechado”, os licitantes apresentarão lances públicos e sucessivos, com lance final e fechado.</w:t>
      </w:r>
    </w:p>
    <w:p w:rsidR="00A20206" w:rsidRPr="00B9651D" w:rsidRDefault="00A20206" w:rsidP="00970B6B">
      <w:pPr>
        <w:pStyle w:val="Nivel3"/>
        <w:spacing w:line="36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A20206" w:rsidRPr="00B9651D" w:rsidRDefault="00A20206" w:rsidP="00970B6B">
      <w:pPr>
        <w:pStyle w:val="Nivel3"/>
        <w:spacing w:line="360" w:lineRule="auto"/>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A20206" w:rsidRPr="00B9651D" w:rsidRDefault="00A20206" w:rsidP="00970B6B">
      <w:pPr>
        <w:pStyle w:val="Nivel3"/>
        <w:spacing w:line="360" w:lineRule="auto"/>
      </w:pPr>
      <w:r w:rsidRPr="00B9651D">
        <w:t>No procedimento de que trata o subitem supra, o licitante poderá optar por manter o seu último lance da etapa aberta, ou por ofertar melhor lance.</w:t>
      </w:r>
    </w:p>
    <w:p w:rsidR="00A20206" w:rsidRPr="00B9651D" w:rsidRDefault="00A20206" w:rsidP="00970B6B">
      <w:pPr>
        <w:pStyle w:val="Nivel3"/>
        <w:spacing w:line="360" w:lineRule="auto"/>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A20206" w:rsidRPr="006E1990" w:rsidRDefault="00A20206" w:rsidP="00970B6B">
      <w:pPr>
        <w:pStyle w:val="Nivel3"/>
        <w:spacing w:line="360" w:lineRule="auto"/>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A20206" w:rsidRPr="006E1990" w:rsidRDefault="00A20206" w:rsidP="00970B6B">
      <w:pPr>
        <w:pStyle w:val="Nivel2"/>
        <w:spacing w:line="360" w:lineRule="auto"/>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rsidR="00A20206" w:rsidRPr="00B9651D" w:rsidRDefault="00A20206" w:rsidP="00970B6B">
      <w:pPr>
        <w:pStyle w:val="Nivel3"/>
        <w:spacing w:line="360" w:lineRule="auto"/>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A20206" w:rsidRPr="00B9651D" w:rsidRDefault="00A20206" w:rsidP="00970B6B">
      <w:pPr>
        <w:pStyle w:val="Nivel3"/>
        <w:spacing w:line="360" w:lineRule="auto"/>
      </w:pPr>
      <w:r w:rsidRPr="00B9651D">
        <w:t>A etapa de lances da sessão pública terá duração de dez minutos e, após isso, será prorrogada automaticamente pelo sistema quando houver lance ofertado nos últimos dois minutos do período de duração da sessão pública.</w:t>
      </w:r>
    </w:p>
    <w:p w:rsidR="00A20206" w:rsidRPr="00B9651D" w:rsidRDefault="00A20206" w:rsidP="00970B6B">
      <w:pPr>
        <w:pStyle w:val="Nivel3"/>
        <w:spacing w:line="360" w:lineRule="auto"/>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A20206" w:rsidRPr="00B9651D" w:rsidRDefault="00A20206" w:rsidP="00970B6B">
      <w:pPr>
        <w:pStyle w:val="Nivel3"/>
        <w:spacing w:line="360" w:lineRule="auto"/>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A20206" w:rsidRPr="00B9651D" w:rsidRDefault="00A20206" w:rsidP="00970B6B">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0206" w:rsidRPr="00B9651D" w:rsidRDefault="00A20206" w:rsidP="00970B6B">
      <w:pPr>
        <w:pStyle w:val="Nivel3"/>
        <w:spacing w:line="360" w:lineRule="auto"/>
      </w:pPr>
      <w:r w:rsidRPr="00B9651D">
        <w:t xml:space="preserve">Após o reinício previsto no subitem supra, os licitantes serão convocados para apresentar lances intermediários.  </w:t>
      </w:r>
    </w:p>
    <w:p w:rsidR="00A20206" w:rsidRPr="00B9651D" w:rsidRDefault="00A20206" w:rsidP="00970B6B">
      <w:pPr>
        <w:pStyle w:val="Nivel2"/>
        <w:spacing w:line="360" w:lineRule="auto"/>
      </w:pPr>
      <w:r w:rsidRPr="00B9651D">
        <w:t>Após o término dos prazos estabelecidos nos subitens anteriores, o sistema ordenará e divulgará os lances segundo a ordem crescente de valores.</w:t>
      </w:r>
    </w:p>
    <w:p w:rsidR="00A20206" w:rsidRPr="00B9651D" w:rsidRDefault="00A20206" w:rsidP="00970B6B">
      <w:pPr>
        <w:pStyle w:val="Nivel2"/>
        <w:spacing w:line="360" w:lineRule="auto"/>
      </w:pPr>
      <w:r w:rsidRPr="00B9651D">
        <w:t xml:space="preserve">Não serão aceitos dois ou mais lances de mesmo valor, prevalecendo aquele que for recebido e registrado em primeiro lugar. </w:t>
      </w:r>
    </w:p>
    <w:p w:rsidR="00A20206" w:rsidRPr="00B9651D" w:rsidRDefault="00A20206" w:rsidP="00970B6B">
      <w:pPr>
        <w:pStyle w:val="Nivel2"/>
        <w:spacing w:line="360" w:lineRule="auto"/>
      </w:pPr>
      <w:r w:rsidRPr="00B9651D">
        <w:t xml:space="preserve">Durante o transcurso da sessão pública, os licitantes serão informados, em tempo real, do valor do menor lance registrado, vedada a identificação do licitante. </w:t>
      </w:r>
    </w:p>
    <w:p w:rsidR="00A20206" w:rsidRPr="00B9651D" w:rsidRDefault="00A20206" w:rsidP="00970B6B">
      <w:pPr>
        <w:pStyle w:val="Nivel2"/>
        <w:spacing w:line="360" w:lineRule="auto"/>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A20206" w:rsidRPr="00B9651D" w:rsidRDefault="00A20206" w:rsidP="00970B6B">
      <w:pPr>
        <w:pStyle w:val="Nivel2"/>
        <w:spacing w:line="360" w:lineRule="auto"/>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A20206" w:rsidRPr="00B9651D" w:rsidRDefault="00A20206" w:rsidP="00970B6B">
      <w:pPr>
        <w:pStyle w:val="Nivel2"/>
        <w:spacing w:line="360" w:lineRule="auto"/>
      </w:pPr>
      <w:r w:rsidRPr="00B9651D">
        <w:t>Caso o licitante não apresente lances, concorrerá com o valor de sua proposta.</w:t>
      </w:r>
    </w:p>
    <w:p w:rsidR="00A20206" w:rsidRPr="006E1990" w:rsidRDefault="00A20206" w:rsidP="00970B6B">
      <w:pPr>
        <w:pStyle w:val="Nivel2"/>
        <w:spacing w:line="360" w:lineRule="auto"/>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w:t>
      </w:r>
      <w:r w:rsidRPr="58B543D9">
        <w:rPr>
          <w:rFonts w:eastAsia="Zurich BT"/>
        </w:rPr>
        <w:lastRenderedPageBreak/>
        <w:t xml:space="preserve">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A20206" w:rsidRPr="006E1990" w:rsidRDefault="00A20206" w:rsidP="00970B6B">
      <w:pPr>
        <w:pStyle w:val="Nivel3"/>
        <w:spacing w:line="36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A20206" w:rsidRPr="006E1990" w:rsidRDefault="00A20206" w:rsidP="00970B6B">
      <w:pPr>
        <w:pStyle w:val="Nivel3"/>
        <w:spacing w:line="360" w:lineRule="auto"/>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A20206" w:rsidRPr="006E1990" w:rsidRDefault="00A20206" w:rsidP="00970B6B">
      <w:pPr>
        <w:pStyle w:val="Nivel3"/>
        <w:spacing w:line="36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A20206" w:rsidRDefault="00A20206" w:rsidP="00970B6B">
      <w:pPr>
        <w:pStyle w:val="Nivel3"/>
        <w:spacing w:line="360" w:lineRule="auto"/>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A20206" w:rsidRPr="006E1990" w:rsidRDefault="00A20206" w:rsidP="00970B6B">
      <w:pPr>
        <w:pStyle w:val="Nivel3"/>
        <w:spacing w:line="360" w:lineRule="auto"/>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A20206" w:rsidRPr="006E1990" w:rsidRDefault="00A20206" w:rsidP="00970B6B">
      <w:pPr>
        <w:pStyle w:val="Nivel2"/>
        <w:spacing w:line="360" w:lineRule="auto"/>
        <w:rPr>
          <w:rFonts w:eastAsia="Times New Roman"/>
        </w:rPr>
      </w:pPr>
      <w:r>
        <w:t xml:space="preserve">Só poderá haver empate entre propostas iguais (não seguidas de lances), ou entre lances finais da fase fechada do modo de disputa aberto e fechado. </w:t>
      </w:r>
    </w:p>
    <w:p w:rsidR="00A20206" w:rsidRPr="006E1990" w:rsidRDefault="00A20206" w:rsidP="00970B6B">
      <w:pPr>
        <w:pStyle w:val="Nivel3"/>
        <w:spacing w:line="360" w:lineRule="auto"/>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rsidR="00A20206" w:rsidRPr="00B9651D" w:rsidRDefault="00A20206" w:rsidP="00970B6B">
      <w:pPr>
        <w:pStyle w:val="Nivel4"/>
        <w:spacing w:line="360" w:lineRule="auto"/>
      </w:pPr>
      <w:proofErr w:type="gramStart"/>
      <w:r w:rsidRPr="00B9651D">
        <w:t>disputa</w:t>
      </w:r>
      <w:proofErr w:type="gramEnd"/>
      <w:r w:rsidRPr="00B9651D">
        <w:t xml:space="preserve"> final, hipótese em que os licitantes empatados poderão apresentar nova proposta em ato contínuo à classificação;</w:t>
      </w:r>
    </w:p>
    <w:p w:rsidR="00A20206" w:rsidRPr="00B9651D" w:rsidRDefault="00A20206" w:rsidP="00970B6B">
      <w:pPr>
        <w:pStyle w:val="Nivel4"/>
        <w:spacing w:line="360" w:lineRule="auto"/>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rsidR="00A20206" w:rsidRPr="00B9651D" w:rsidRDefault="00A20206" w:rsidP="00970B6B">
      <w:pPr>
        <w:pStyle w:val="Nivel4"/>
        <w:spacing w:line="360" w:lineRule="auto"/>
      </w:pPr>
      <w:proofErr w:type="gramStart"/>
      <w:r w:rsidRPr="00B9651D">
        <w:lastRenderedPageBreak/>
        <w:t>desenvolvimento</w:t>
      </w:r>
      <w:proofErr w:type="gramEnd"/>
      <w:r w:rsidRPr="00B9651D">
        <w:t xml:space="preserve"> pelo licitante de ações de equidade entre homens e mulheres no ambiente de trabalho, conforme regulamento;</w:t>
      </w:r>
    </w:p>
    <w:p w:rsidR="00A20206" w:rsidRPr="00B9651D" w:rsidRDefault="00A20206" w:rsidP="00970B6B">
      <w:pPr>
        <w:pStyle w:val="Nivel4"/>
        <w:spacing w:line="360" w:lineRule="auto"/>
      </w:pPr>
      <w:proofErr w:type="gramStart"/>
      <w:r w:rsidRPr="00B9651D">
        <w:t>desenvolvimento</w:t>
      </w:r>
      <w:proofErr w:type="gramEnd"/>
      <w:r w:rsidRPr="00B9651D">
        <w:t xml:space="preserve"> pelo licitante de programa de integridade, conforme orientações dos órgãos de controle.</w:t>
      </w:r>
    </w:p>
    <w:p w:rsidR="00A20206" w:rsidRPr="006E1990" w:rsidRDefault="00A20206" w:rsidP="00970B6B">
      <w:pPr>
        <w:pStyle w:val="Nivel3"/>
        <w:spacing w:line="360" w:lineRule="auto"/>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rsidR="00A20206" w:rsidRPr="006E1990" w:rsidRDefault="00A20206" w:rsidP="00970B6B">
      <w:pPr>
        <w:pStyle w:val="Nivel4"/>
        <w:spacing w:line="360" w:lineRule="auto"/>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A20206" w:rsidRPr="006E1990" w:rsidRDefault="00A20206" w:rsidP="00970B6B">
      <w:pPr>
        <w:pStyle w:val="Nivel4"/>
        <w:spacing w:line="360" w:lineRule="auto"/>
      </w:pPr>
      <w:bookmarkStart w:id="31" w:name="art60§1ii"/>
      <w:bookmarkEnd w:id="31"/>
      <w:proofErr w:type="gramStart"/>
      <w:r w:rsidRPr="00B9651D">
        <w:t>empresas</w:t>
      </w:r>
      <w:proofErr w:type="gramEnd"/>
      <w:r w:rsidRPr="006E1990">
        <w:t xml:space="preserve"> brasileiras;</w:t>
      </w:r>
    </w:p>
    <w:p w:rsidR="00A20206" w:rsidRPr="006E1990" w:rsidRDefault="00A20206" w:rsidP="00970B6B">
      <w:pPr>
        <w:pStyle w:val="Nivel4"/>
        <w:spacing w:line="360" w:lineRule="auto"/>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A20206" w:rsidRPr="006E1990" w:rsidRDefault="00A20206" w:rsidP="00970B6B">
      <w:pPr>
        <w:pStyle w:val="Nivel4"/>
        <w:spacing w:line="360" w:lineRule="auto"/>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A20206" w:rsidRDefault="00A20206" w:rsidP="00970B6B">
      <w:pPr>
        <w:pStyle w:val="Nivel2"/>
        <w:spacing w:line="360" w:lineRule="auto"/>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A20206" w:rsidRPr="006E1990" w:rsidRDefault="00A20206" w:rsidP="00970B6B">
      <w:pPr>
        <w:pStyle w:val="Nivel3"/>
        <w:spacing w:line="360" w:lineRule="auto"/>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A20206" w:rsidRPr="006E1990" w:rsidRDefault="00A20206" w:rsidP="00970B6B">
      <w:pPr>
        <w:pStyle w:val="Nivel3"/>
        <w:spacing w:line="36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rsidR="00A20206" w:rsidRPr="006E1990" w:rsidRDefault="00A20206" w:rsidP="00970B6B">
      <w:pPr>
        <w:pStyle w:val="Nivel3"/>
        <w:spacing w:line="360" w:lineRule="auto"/>
      </w:pPr>
      <w:r w:rsidRPr="006E1990">
        <w:t xml:space="preserve">O resultado da </w:t>
      </w:r>
      <w:r w:rsidRPr="00B9651D">
        <w:t>negociação</w:t>
      </w:r>
      <w:r w:rsidRPr="006E1990">
        <w:t xml:space="preserve"> será divulgado a todos os licitantes e anexado aos autos do processo licitatório</w:t>
      </w:r>
      <w:r>
        <w:t>.</w:t>
      </w:r>
    </w:p>
    <w:p w:rsidR="00A20206" w:rsidRPr="006E1990" w:rsidRDefault="00A20206" w:rsidP="00970B6B">
      <w:pPr>
        <w:pStyle w:val="Nivel3"/>
        <w:spacing w:line="360" w:lineRule="auto"/>
        <w:rPr>
          <w:szCs w:val="24"/>
        </w:rPr>
      </w:pPr>
      <w:r w:rsidRPr="006E1990">
        <w:t xml:space="preserve">O pregoeiro solicitará ao licitante mais bem classificado que, no prazo de </w:t>
      </w:r>
      <w:r w:rsidR="00641140">
        <w:rPr>
          <w:i/>
          <w:iCs/>
          <w:color w:val="FF0000"/>
        </w:rPr>
        <w:t>0</w:t>
      </w:r>
      <w:r w:rsidR="00970B6B">
        <w:rPr>
          <w:i/>
          <w:iCs/>
          <w:color w:val="FF0000"/>
        </w:rPr>
        <w:t>2</w:t>
      </w:r>
      <w:r w:rsidRPr="008D4627">
        <w:rPr>
          <w:i/>
          <w:iCs/>
          <w:color w:val="FF0000"/>
        </w:rPr>
        <w:t xml:space="preserve"> (</w:t>
      </w:r>
      <w:r w:rsidR="00970B6B">
        <w:rPr>
          <w:i/>
          <w:iCs/>
          <w:color w:val="FF0000"/>
        </w:rPr>
        <w:t>duas</w:t>
      </w:r>
      <w:r w:rsidRPr="008D4627">
        <w:rPr>
          <w:i/>
          <w:iCs/>
          <w:color w:val="FF0000"/>
        </w:rPr>
        <w:t>)</w:t>
      </w:r>
      <w:r w:rsidR="00641140">
        <w:rPr>
          <w:i/>
          <w:iCs/>
          <w:color w:val="FF0000"/>
        </w:rPr>
        <w:t xml:space="preserve"> </w:t>
      </w:r>
      <w:r w:rsidR="00970B6B">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rsidR="00A20206" w:rsidRPr="006E1990" w:rsidRDefault="00A20206" w:rsidP="00970B6B">
      <w:pPr>
        <w:pStyle w:val="Nivel3"/>
        <w:spacing w:line="360" w:lineRule="auto"/>
        <w:rPr>
          <w:iCs/>
        </w:rPr>
      </w:pPr>
      <w:r w:rsidRPr="006E1990">
        <w:lastRenderedPageBreak/>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A20206" w:rsidRPr="006E1990" w:rsidRDefault="00A20206" w:rsidP="00970B6B">
      <w:pPr>
        <w:pStyle w:val="Nivel2"/>
        <w:spacing w:line="360" w:lineRule="auto"/>
        <w:rPr>
          <w:rFonts w:eastAsia="Times New Roman"/>
        </w:rPr>
      </w:pPr>
      <w:r>
        <w:t>Após a negociação do preço, o pregoeiro iniciará a fase de aceitação e julgamento da proposta.</w:t>
      </w:r>
      <w:bookmarkEnd w:id="24"/>
    </w:p>
    <w:p w:rsidR="00A20206" w:rsidRPr="006E1990" w:rsidRDefault="00A20206" w:rsidP="00970B6B">
      <w:pPr>
        <w:pStyle w:val="Nivel01"/>
        <w:spacing w:line="360" w:lineRule="auto"/>
      </w:pPr>
      <w:bookmarkStart w:id="35" w:name="_Toc135469229"/>
      <w:r w:rsidRPr="006E1990">
        <w:t>DA FASE DE JULGAMENTO</w:t>
      </w:r>
      <w:bookmarkEnd w:id="35"/>
    </w:p>
    <w:p w:rsidR="00A20206" w:rsidRPr="006E1990" w:rsidRDefault="00A20206" w:rsidP="00970B6B">
      <w:pPr>
        <w:pStyle w:val="Nivel2"/>
        <w:spacing w:line="360" w:lineRule="auto"/>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A20206" w:rsidRPr="006E1990" w:rsidRDefault="00A20206" w:rsidP="00970B6B">
      <w:pPr>
        <w:pStyle w:val="Nivel3"/>
        <w:spacing w:line="360" w:lineRule="auto"/>
        <w:rPr>
          <w:lang w:eastAsia="ar-SA"/>
        </w:rPr>
      </w:pPr>
      <w:r w:rsidRPr="006E1990">
        <w:rPr>
          <w:lang w:eastAsia="ar-SA"/>
        </w:rPr>
        <w:t>SICAF;</w:t>
      </w:r>
    </w:p>
    <w:p w:rsidR="00A20206" w:rsidRPr="006E1990" w:rsidRDefault="00A20206" w:rsidP="00970B6B">
      <w:pPr>
        <w:pStyle w:val="Nivel3"/>
        <w:spacing w:line="360" w:lineRule="auto"/>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rsidR="00A20206" w:rsidRDefault="00A20206" w:rsidP="00970B6B">
      <w:pPr>
        <w:pStyle w:val="Nivel3"/>
        <w:spacing w:line="360" w:lineRule="auto"/>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rsidR="00A20206" w:rsidRDefault="00A20206" w:rsidP="00970B6B">
      <w:pPr>
        <w:pStyle w:val="Nivel3"/>
        <w:spacing w:line="360" w:lineRule="auto"/>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rsidR="00A20206" w:rsidRDefault="00A20206" w:rsidP="00970B6B">
      <w:pPr>
        <w:pStyle w:val="Nivel3"/>
        <w:spacing w:line="360" w:lineRule="auto"/>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rsidR="00A20206" w:rsidRDefault="00A20206" w:rsidP="00970B6B">
      <w:pPr>
        <w:pStyle w:val="Nivel3"/>
        <w:spacing w:line="360" w:lineRule="auto"/>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A20206" w:rsidRPr="006E1990" w:rsidRDefault="00A20206" w:rsidP="00970B6B">
      <w:pPr>
        <w:pStyle w:val="Nivel3"/>
        <w:spacing w:line="360" w:lineRule="auto"/>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rsidR="00A20206" w:rsidRPr="006E1990" w:rsidRDefault="00A20206" w:rsidP="00970B6B">
      <w:pPr>
        <w:pStyle w:val="Nivel2"/>
        <w:spacing w:line="360" w:lineRule="auto"/>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rsidR="00A20206" w:rsidRPr="006E1990" w:rsidRDefault="00A20206" w:rsidP="00970B6B">
      <w:pPr>
        <w:pStyle w:val="Nivel2"/>
        <w:spacing w:line="360" w:lineRule="auto"/>
      </w:pPr>
      <w:r w:rsidRPr="006E1990">
        <w:lastRenderedPageBreak/>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rsidR="00A20206" w:rsidRPr="006E1990" w:rsidRDefault="00A20206" w:rsidP="00970B6B">
      <w:pPr>
        <w:pStyle w:val="Nivel3"/>
        <w:spacing w:line="360" w:lineRule="auto"/>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rsidR="00A20206" w:rsidRPr="006E1990" w:rsidRDefault="00A20206" w:rsidP="00970B6B">
      <w:pPr>
        <w:pStyle w:val="Nivel3"/>
        <w:spacing w:line="360" w:lineRule="auto"/>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rsidR="00A20206" w:rsidRPr="006E1990" w:rsidRDefault="00A20206" w:rsidP="00970B6B">
      <w:pPr>
        <w:pStyle w:val="Nivel3"/>
        <w:spacing w:line="360" w:lineRule="auto"/>
      </w:pPr>
      <w:r w:rsidRPr="006E1990">
        <w:t xml:space="preserve">Constatada a existência de sanção, o licitante será </w:t>
      </w:r>
      <w:r>
        <w:t>considerado</w:t>
      </w:r>
      <w:r w:rsidRPr="006E1990">
        <w:t xml:space="preserve"> inabilitado, por falta de condição de participação.</w:t>
      </w:r>
    </w:p>
    <w:p w:rsidR="00A20206" w:rsidRPr="003D3EF9" w:rsidRDefault="00A20206" w:rsidP="00970B6B">
      <w:pPr>
        <w:pStyle w:val="Nivel2"/>
        <w:spacing w:line="360" w:lineRule="auto"/>
      </w:pPr>
      <w:bookmarkStart w:id="37" w:name="_Hlk135317550"/>
      <w:r w:rsidRPr="00DB086F">
        <w:t>Caso atendidas as condições de participação, prosseguirá a análise da fase de julgamento da proposta classificada em primeiro lugar.</w:t>
      </w:r>
    </w:p>
    <w:p w:rsidR="00A20206" w:rsidRPr="003D3EF9" w:rsidRDefault="00A20206" w:rsidP="00970B6B">
      <w:pPr>
        <w:pStyle w:val="Nivel3"/>
        <w:spacing w:line="360" w:lineRule="auto"/>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rsidR="00A20206" w:rsidRPr="006E1990" w:rsidRDefault="00A20206" w:rsidP="00970B6B">
      <w:pPr>
        <w:pStyle w:val="Nivel2"/>
        <w:spacing w:line="360" w:lineRule="auto"/>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A20206" w:rsidRPr="003D3EF9" w:rsidRDefault="00A20206" w:rsidP="00970B6B">
      <w:pPr>
        <w:pStyle w:val="Nivel2"/>
        <w:spacing w:line="36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A20206" w:rsidRDefault="00A20206" w:rsidP="00970B6B">
      <w:pPr>
        <w:pStyle w:val="Nivel3"/>
        <w:spacing w:line="360" w:lineRule="auto"/>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A20206" w:rsidRPr="00DE579E" w:rsidRDefault="00A20206" w:rsidP="00970B6B">
      <w:pPr>
        <w:pStyle w:val="Nivel3"/>
        <w:spacing w:line="360" w:lineRule="auto"/>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A20206" w:rsidRPr="00DE579E" w:rsidRDefault="00A20206" w:rsidP="00970B6B">
      <w:pPr>
        <w:pStyle w:val="Nivel2"/>
        <w:spacing w:line="360" w:lineRule="auto"/>
        <w:rPr>
          <w:b/>
        </w:rPr>
      </w:pPr>
      <w:r w:rsidRPr="006E1990">
        <w:lastRenderedPageBreak/>
        <w:t xml:space="preserve">Será </w:t>
      </w:r>
      <w:r w:rsidRPr="00B9651D">
        <w:t>desclassificada</w:t>
      </w:r>
      <w:r w:rsidRPr="006E1990">
        <w:t xml:space="preserve"> a proposta vencedora que: </w:t>
      </w:r>
    </w:p>
    <w:p w:rsidR="00A20206" w:rsidRPr="00B9651D" w:rsidRDefault="00A20206" w:rsidP="00970B6B">
      <w:pPr>
        <w:pStyle w:val="Nivel3"/>
        <w:spacing w:line="360" w:lineRule="auto"/>
      </w:pPr>
      <w:proofErr w:type="gramStart"/>
      <w:r w:rsidRPr="00B9651D">
        <w:t>contiver</w:t>
      </w:r>
      <w:proofErr w:type="gramEnd"/>
      <w:r w:rsidRPr="00B9651D">
        <w:t xml:space="preserve"> vícios insanáveis;</w:t>
      </w:r>
    </w:p>
    <w:p w:rsidR="00A20206" w:rsidRPr="00B9651D" w:rsidRDefault="00A20206" w:rsidP="00970B6B">
      <w:pPr>
        <w:pStyle w:val="Nivel3"/>
        <w:spacing w:line="360" w:lineRule="auto"/>
      </w:pPr>
      <w:proofErr w:type="gramStart"/>
      <w:r w:rsidRPr="00B9651D">
        <w:t>não</w:t>
      </w:r>
      <w:proofErr w:type="gramEnd"/>
      <w:r w:rsidRPr="00B9651D">
        <w:t xml:space="preserve"> obedecer às especificações técnicas </w:t>
      </w:r>
      <w:r>
        <w:t>pormenorizadas neste Edital ou em seus Anexos</w:t>
      </w:r>
      <w:r w:rsidRPr="00B9651D">
        <w:t>;</w:t>
      </w:r>
    </w:p>
    <w:p w:rsidR="00A20206" w:rsidRPr="00B9651D" w:rsidRDefault="00A20206" w:rsidP="00970B6B">
      <w:pPr>
        <w:pStyle w:val="Nivel3"/>
        <w:spacing w:line="360" w:lineRule="auto"/>
      </w:pPr>
      <w:proofErr w:type="gramStart"/>
      <w:r w:rsidRPr="00B9651D">
        <w:t>apresentar</w:t>
      </w:r>
      <w:proofErr w:type="gramEnd"/>
      <w:r w:rsidRPr="00B9651D">
        <w:t xml:space="preserve"> preços inexequíveis ou permanecer acima do preço máximo definido para a contratação;</w:t>
      </w:r>
    </w:p>
    <w:p w:rsidR="00A20206" w:rsidRPr="00B9651D" w:rsidRDefault="00A20206" w:rsidP="00970B6B">
      <w:pPr>
        <w:pStyle w:val="Nivel3"/>
        <w:spacing w:line="360" w:lineRule="auto"/>
      </w:pPr>
      <w:proofErr w:type="gramStart"/>
      <w:r w:rsidRPr="00B9651D">
        <w:t>não</w:t>
      </w:r>
      <w:proofErr w:type="gramEnd"/>
      <w:r w:rsidRPr="00B9651D">
        <w:t xml:space="preserve"> tiver sua exequibilidade demonstrada, quando exigido pela Administração;</w:t>
      </w:r>
    </w:p>
    <w:p w:rsidR="00A20206" w:rsidRPr="00B9651D" w:rsidRDefault="00A20206" w:rsidP="00970B6B">
      <w:pPr>
        <w:pStyle w:val="Nivel3"/>
        <w:spacing w:line="360" w:lineRule="auto"/>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rsidR="00A20206" w:rsidRPr="006E1990" w:rsidRDefault="00A20206" w:rsidP="00970B6B">
      <w:pPr>
        <w:pStyle w:val="Nivel2"/>
        <w:spacing w:line="360" w:lineRule="auto"/>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A20206" w:rsidRPr="006E1990" w:rsidRDefault="00A20206" w:rsidP="00970B6B">
      <w:pPr>
        <w:pStyle w:val="Nivel3"/>
        <w:spacing w:line="360" w:lineRule="auto"/>
      </w:pPr>
      <w:r w:rsidRPr="006E1990">
        <w:t>A inexequibilidade, na hipótese de que trata o</w:t>
      </w:r>
      <w:r>
        <w:t xml:space="preserve"> subitem anterior</w:t>
      </w:r>
      <w:r w:rsidRPr="006E1990">
        <w:t>, só será considerada após diligência do pregoeiro, que comprove:</w:t>
      </w:r>
    </w:p>
    <w:p w:rsidR="00A20206" w:rsidRPr="00B9651D" w:rsidRDefault="00A20206" w:rsidP="00970B6B">
      <w:pPr>
        <w:pStyle w:val="Nivel4"/>
        <w:spacing w:line="360" w:lineRule="auto"/>
      </w:pPr>
      <w:proofErr w:type="gramStart"/>
      <w:r w:rsidRPr="00B9651D">
        <w:t>que</w:t>
      </w:r>
      <w:proofErr w:type="gramEnd"/>
      <w:r w:rsidRPr="00B9651D">
        <w:t xml:space="preserve"> o custo do licitante ultrapassa o valor da proposta; e</w:t>
      </w:r>
    </w:p>
    <w:p w:rsidR="00A20206" w:rsidRPr="00B9651D" w:rsidRDefault="00A20206" w:rsidP="00970B6B">
      <w:pPr>
        <w:pStyle w:val="Nivel4"/>
        <w:spacing w:line="360" w:lineRule="auto"/>
      </w:pPr>
      <w:proofErr w:type="gramStart"/>
      <w:r w:rsidRPr="00B9651D">
        <w:t>inexistirem</w:t>
      </w:r>
      <w:proofErr w:type="gramEnd"/>
      <w:r w:rsidRPr="00B9651D">
        <w:t xml:space="preserve"> custos de oportunidade capazes de justificar o vulto da oferta.</w:t>
      </w:r>
    </w:p>
    <w:p w:rsidR="00A20206" w:rsidRPr="00F64FDB" w:rsidRDefault="00A20206" w:rsidP="00970B6B">
      <w:pPr>
        <w:pStyle w:val="Nivel2"/>
        <w:spacing w:line="360" w:lineRule="auto"/>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A20206" w:rsidRPr="00F64FDB" w:rsidRDefault="00A20206" w:rsidP="00970B6B">
      <w:pPr>
        <w:pStyle w:val="Nivel3"/>
        <w:spacing w:line="360" w:lineRule="auto"/>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A20206" w:rsidRPr="00F64FDB" w:rsidRDefault="00A20206" w:rsidP="00970B6B">
      <w:pPr>
        <w:pStyle w:val="Nivel3"/>
        <w:spacing w:line="360" w:lineRule="auto"/>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rsidR="00A20206" w:rsidRDefault="00A20206" w:rsidP="00970B6B">
      <w:pPr>
        <w:pStyle w:val="Nivel3"/>
        <w:spacing w:line="360" w:lineRule="auto"/>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A20206" w:rsidRPr="00B9651D" w:rsidRDefault="00A20206" w:rsidP="00970B6B">
      <w:pPr>
        <w:pStyle w:val="Nivel4"/>
        <w:spacing w:line="360" w:lineRule="auto"/>
      </w:pPr>
      <w:r>
        <w:lastRenderedPageBreak/>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A20206" w:rsidRPr="00B9651D" w:rsidRDefault="00A20206" w:rsidP="00970B6B">
      <w:pPr>
        <w:pStyle w:val="Nivel3"/>
        <w:spacing w:line="360" w:lineRule="auto"/>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A20206" w:rsidRDefault="00A20206" w:rsidP="00970B6B">
      <w:pPr>
        <w:pStyle w:val="Nivel2"/>
        <w:spacing w:line="360" w:lineRule="auto"/>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A20206" w:rsidRDefault="00A20206" w:rsidP="00970B6B">
      <w:pPr>
        <w:pStyle w:val="Nivel3"/>
        <w:spacing w:line="360" w:lineRule="auto"/>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A20206" w:rsidRDefault="00A20206" w:rsidP="00970B6B">
      <w:pPr>
        <w:pStyle w:val="Nivel3"/>
        <w:spacing w:line="360" w:lineRule="auto"/>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A20206" w:rsidRPr="003D3EF9" w:rsidRDefault="00A20206" w:rsidP="00970B6B">
      <w:pPr>
        <w:pStyle w:val="Nivel3"/>
        <w:spacing w:line="360" w:lineRule="auto"/>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A20206" w:rsidRPr="003D3EF9" w:rsidRDefault="00A20206" w:rsidP="00970B6B">
      <w:pPr>
        <w:spacing w:before="120" w:after="120" w:line="360"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rsidR="00A20206" w:rsidRPr="005D6380" w:rsidRDefault="00A20206" w:rsidP="00970B6B">
      <w:pPr>
        <w:pStyle w:val="Nivel4"/>
        <w:spacing w:line="360" w:lineRule="auto"/>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A20206" w:rsidRDefault="00A20206" w:rsidP="00970B6B">
      <w:pPr>
        <w:pStyle w:val="Nivel3"/>
        <w:spacing w:line="360" w:lineRule="auto"/>
      </w:pPr>
      <w:r w:rsidRPr="0052428D">
        <w:lastRenderedPageBreak/>
        <w:t>É vedado ao licitante incluir na planilha de custos e formação de preços:</w:t>
      </w:r>
    </w:p>
    <w:p w:rsidR="00A20206" w:rsidRPr="001D48C9" w:rsidRDefault="00A20206" w:rsidP="00970B6B">
      <w:pPr>
        <w:spacing w:before="120" w:after="120" w:line="360"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Pr="00633A09" w:rsidRDefault="00A20206" w:rsidP="00970B6B">
      <w:pPr>
        <w:spacing w:before="120" w:after="120" w:line="360"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A20206" w:rsidRDefault="00A20206" w:rsidP="00970B6B">
      <w:pPr>
        <w:pStyle w:val="Nivel3"/>
        <w:spacing w:line="360" w:lineRule="auto"/>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rsidR="00A20206" w:rsidRDefault="00A20206" w:rsidP="00970B6B">
      <w:pPr>
        <w:pStyle w:val="Nivel3"/>
        <w:spacing w:line="360" w:lineRule="auto"/>
      </w:pPr>
      <w:r w:rsidRPr="0052428D">
        <w:t>Na hipótese de contratação com a previsão de itens de custos vedados, tais valores serão glosados e os itens serão excluídos da planilha, garantidos ampla defesa e contraditório.</w:t>
      </w:r>
    </w:p>
    <w:p w:rsidR="00A20206" w:rsidRDefault="00A20206" w:rsidP="00970B6B">
      <w:pPr>
        <w:pStyle w:val="Nivel3"/>
        <w:spacing w:line="360" w:lineRule="auto"/>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A20206" w:rsidRDefault="00A20206" w:rsidP="00970B6B">
      <w:pPr>
        <w:pStyle w:val="Nivel3"/>
        <w:spacing w:line="360" w:lineRule="auto"/>
      </w:pPr>
      <w:r w:rsidRPr="0052428D">
        <w:t>Em todo caso, deverá ser garantido o pagamento do salário normativo previsto no instrumento coletivo aplicável ou do salário-mínimo vigente, o que for maior.</w:t>
      </w:r>
    </w:p>
    <w:p w:rsidR="00A20206" w:rsidRDefault="00A20206" w:rsidP="00970B6B">
      <w:pPr>
        <w:pStyle w:val="Nivel3"/>
        <w:spacing w:line="360" w:lineRule="auto"/>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rsidR="00A20206" w:rsidRDefault="00A20206" w:rsidP="00970B6B">
      <w:pPr>
        <w:pStyle w:val="Nivel4"/>
        <w:spacing w:line="360" w:lineRule="auto"/>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A20206" w:rsidRDefault="00A20206" w:rsidP="00970B6B">
      <w:pPr>
        <w:pStyle w:val="Nivel4"/>
        <w:spacing w:line="360" w:lineRule="auto"/>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A20206" w:rsidRDefault="00A20206" w:rsidP="00970B6B">
      <w:pPr>
        <w:pStyle w:val="Nivel4"/>
        <w:spacing w:line="360" w:lineRule="auto"/>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A20206" w:rsidRPr="00B9651D" w:rsidRDefault="00A20206" w:rsidP="00970B6B">
      <w:pPr>
        <w:pStyle w:val="Nivel2"/>
        <w:spacing w:line="360" w:lineRule="auto"/>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A20206" w:rsidRPr="00B9651D" w:rsidRDefault="00A20206" w:rsidP="00970B6B">
      <w:pPr>
        <w:pStyle w:val="Nivel2"/>
        <w:spacing w:line="360" w:lineRule="auto"/>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A20206" w:rsidRPr="00086BB6" w:rsidRDefault="00A20206" w:rsidP="00970B6B">
      <w:pPr>
        <w:pStyle w:val="Nivel3"/>
        <w:spacing w:line="360" w:lineRule="auto"/>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rsidR="00A20206" w:rsidRPr="006E1990" w:rsidRDefault="00A20206" w:rsidP="00970B6B">
      <w:pPr>
        <w:pStyle w:val="Nivel2"/>
        <w:spacing w:line="360" w:lineRule="auto"/>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A20206" w:rsidRPr="00B9651D" w:rsidRDefault="00A20206" w:rsidP="00970B6B">
      <w:pPr>
        <w:pStyle w:val="Nivel3"/>
        <w:spacing w:line="360" w:lineRule="auto"/>
      </w:pPr>
      <w:r w:rsidRPr="00B9651D">
        <w:t xml:space="preserve">O ajuste de que trata </w:t>
      </w:r>
      <w:r>
        <w:t>o subitem anterior</w:t>
      </w:r>
      <w:r w:rsidRPr="00B9651D">
        <w:t xml:space="preserve"> se limita a sanar erros ou falhas que não alterem a substância das propostas</w:t>
      </w:r>
      <w:r>
        <w:t>.</w:t>
      </w:r>
    </w:p>
    <w:p w:rsidR="00A20206" w:rsidRPr="00B9651D" w:rsidRDefault="00A20206" w:rsidP="00970B6B">
      <w:pPr>
        <w:pStyle w:val="Nivel3"/>
        <w:spacing w:line="360" w:lineRule="auto"/>
      </w:pPr>
      <w:r w:rsidRPr="00B9651D">
        <w:lastRenderedPageBreak/>
        <w:t>Considera-se erro no preenchimento da planilha passível de correção a indicação de recolhimento de impostos e contribuições na forma do Simples Nacional, quando não cabível esse regime.</w:t>
      </w:r>
    </w:p>
    <w:p w:rsidR="00A20206" w:rsidRPr="008D4627" w:rsidRDefault="00A20206" w:rsidP="00970B6B">
      <w:pPr>
        <w:pStyle w:val="Nivel2"/>
        <w:spacing w:line="360" w:lineRule="auto"/>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A20206" w:rsidRPr="00B9651D" w:rsidRDefault="00A20206" w:rsidP="00970B6B">
      <w:pPr>
        <w:pStyle w:val="Nivel2"/>
        <w:spacing w:line="360" w:lineRule="auto"/>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A20206" w:rsidRPr="00B9651D" w:rsidRDefault="00A20206" w:rsidP="00970B6B">
      <w:pPr>
        <w:pStyle w:val="Nivel3"/>
        <w:spacing w:line="360" w:lineRule="auto"/>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A20206" w:rsidRPr="00B9651D" w:rsidRDefault="00A20206" w:rsidP="00970B6B">
      <w:pPr>
        <w:pStyle w:val="Nivel3"/>
        <w:spacing w:line="360" w:lineRule="auto"/>
      </w:pPr>
      <w:r w:rsidRPr="00B9651D">
        <w:t>Os resultados das avaliações serão divulgados por meio de mensagem no sistema.</w:t>
      </w:r>
    </w:p>
    <w:p w:rsidR="00A20206" w:rsidRDefault="00A20206" w:rsidP="00970B6B">
      <w:pPr>
        <w:pStyle w:val="Nivel3"/>
        <w:spacing w:line="360" w:lineRule="auto"/>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A20206" w:rsidRDefault="00A20206" w:rsidP="00970B6B">
      <w:pPr>
        <w:pStyle w:val="Nivel4"/>
        <w:spacing w:line="360" w:lineRule="auto"/>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A20206" w:rsidRDefault="00A20206" w:rsidP="00970B6B">
      <w:pPr>
        <w:pStyle w:val="Nivel3"/>
        <w:spacing w:line="360" w:lineRule="auto"/>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A20206" w:rsidRPr="00B9651D" w:rsidRDefault="00A20206" w:rsidP="00970B6B">
      <w:pPr>
        <w:pStyle w:val="Nivel4"/>
        <w:spacing w:line="360" w:lineRule="auto"/>
      </w:pPr>
      <w:r w:rsidRPr="00876740">
        <w:lastRenderedPageBreak/>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A20206" w:rsidRPr="006E1990" w:rsidRDefault="00A20206" w:rsidP="00970B6B">
      <w:pPr>
        <w:pStyle w:val="Nivel01"/>
        <w:spacing w:line="360" w:lineRule="auto"/>
      </w:pPr>
      <w:bookmarkStart w:id="40" w:name="_Toc135469230"/>
      <w:r w:rsidRPr="006E1990">
        <w:t>DA FASE DE HABILITAÇÃO</w:t>
      </w:r>
      <w:bookmarkEnd w:id="40"/>
    </w:p>
    <w:p w:rsidR="00A20206" w:rsidRPr="006E1990" w:rsidRDefault="00A20206" w:rsidP="00970B6B">
      <w:pPr>
        <w:pStyle w:val="Nivel2"/>
        <w:spacing w:line="360" w:lineRule="auto"/>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A20206" w:rsidRPr="003D3EF9" w:rsidRDefault="00A20206" w:rsidP="00970B6B">
      <w:pPr>
        <w:pStyle w:val="Nivel3"/>
        <w:spacing w:line="360" w:lineRule="auto"/>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rsidR="00A20206" w:rsidRPr="00DC6A30" w:rsidRDefault="00A20206" w:rsidP="00970B6B">
      <w:pPr>
        <w:pStyle w:val="Nivel3"/>
        <w:spacing w:line="360" w:lineRule="auto"/>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A20206" w:rsidRPr="006E1990" w:rsidRDefault="00A20206" w:rsidP="00970B6B">
      <w:pPr>
        <w:pStyle w:val="Nivel2"/>
        <w:spacing w:line="360" w:lineRule="auto"/>
      </w:pPr>
      <w:r w:rsidRPr="006E1990">
        <w:t>Os documentos exigidos para fins de habilitação poderão ser apresentados em original</w:t>
      </w:r>
      <w:r>
        <w:t xml:space="preserve"> ou</w:t>
      </w:r>
      <w:r w:rsidRPr="006E1990">
        <w:t xml:space="preserve"> por cópia.</w:t>
      </w:r>
    </w:p>
    <w:p w:rsidR="00A20206" w:rsidRPr="005011F0" w:rsidRDefault="00A20206" w:rsidP="00970B6B">
      <w:pPr>
        <w:pStyle w:val="Nivel2"/>
        <w:spacing w:line="360" w:lineRule="auto"/>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rsidR="00A20206" w:rsidRPr="006E1990" w:rsidRDefault="00A20206" w:rsidP="00970B6B">
      <w:pPr>
        <w:pStyle w:val="Nivel2"/>
        <w:spacing w:line="36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rsidR="00A20206" w:rsidRPr="006E1990" w:rsidRDefault="00A20206" w:rsidP="00970B6B">
      <w:pPr>
        <w:pStyle w:val="Nivel2"/>
        <w:spacing w:line="360" w:lineRule="auto"/>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A20206" w:rsidRPr="001D0A38" w:rsidRDefault="00A20206" w:rsidP="00970B6B">
      <w:pPr>
        <w:pStyle w:val="Nivel2"/>
        <w:spacing w:line="360" w:lineRule="auto"/>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xml:space="preserve">, </w:t>
      </w:r>
      <w:r>
        <w:lastRenderedPageBreak/>
        <w:t>nas convenções coletivas de trabalho e nos termos de ajustamento de conduta vigentes na data de entrega das propostas.</w:t>
      </w:r>
    </w:p>
    <w:p w:rsidR="00A20206" w:rsidRPr="006E1990" w:rsidRDefault="00A20206" w:rsidP="00970B6B">
      <w:pPr>
        <w:pStyle w:val="Nivel2"/>
        <w:spacing w:line="360" w:lineRule="auto"/>
        <w:rPr>
          <w:i/>
        </w:rPr>
      </w:pPr>
      <w:r>
        <w:t xml:space="preserve">A habilitação será </w:t>
      </w:r>
      <w:r w:rsidRPr="00B9651D">
        <w:t>verificada</w:t>
      </w:r>
      <w:r>
        <w:t xml:space="preserve"> por meio do </w:t>
      </w:r>
      <w:proofErr w:type="spellStart"/>
      <w:r>
        <w:t>Sicaf</w:t>
      </w:r>
      <w:proofErr w:type="spellEnd"/>
      <w:r>
        <w:t>, nos documentos por ele abrangidos.</w:t>
      </w:r>
    </w:p>
    <w:p w:rsidR="00A20206" w:rsidRPr="006E1990" w:rsidRDefault="00A20206" w:rsidP="00970B6B">
      <w:pPr>
        <w:pStyle w:val="Nivel3"/>
        <w:spacing w:line="360" w:lineRule="auto"/>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rsidR="00A20206" w:rsidRPr="006E1990" w:rsidRDefault="00A20206" w:rsidP="00970B6B">
      <w:pPr>
        <w:pStyle w:val="Nivel2"/>
        <w:spacing w:line="360" w:lineRule="auto"/>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rsidR="00A20206" w:rsidRPr="006E1990" w:rsidRDefault="00A20206" w:rsidP="00970B6B">
      <w:pPr>
        <w:pStyle w:val="Nivel3"/>
        <w:spacing w:line="360" w:lineRule="auto"/>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rsidR="00A20206" w:rsidRPr="006E1990" w:rsidRDefault="00A20206" w:rsidP="00970B6B">
      <w:pPr>
        <w:pStyle w:val="Nivel2"/>
        <w:spacing w:line="36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rsidR="00A20206" w:rsidRPr="006E1990" w:rsidRDefault="00A20206" w:rsidP="00970B6B">
      <w:pPr>
        <w:pStyle w:val="Nivel3"/>
        <w:spacing w:line="360" w:lineRule="auto"/>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970B6B">
        <w:rPr>
          <w:i/>
          <w:iCs/>
          <w:color w:val="FF0000"/>
        </w:rPr>
        <w:t>2</w:t>
      </w:r>
      <w:r w:rsidRPr="008D4627">
        <w:rPr>
          <w:i/>
          <w:iCs/>
          <w:color w:val="FF0000"/>
        </w:rPr>
        <w:t xml:space="preserve"> </w:t>
      </w:r>
      <w:r w:rsidR="000A0466">
        <w:rPr>
          <w:i/>
          <w:iCs/>
          <w:color w:val="FF0000"/>
        </w:rPr>
        <w:t>(</w:t>
      </w:r>
      <w:r w:rsidR="00970B6B">
        <w:rPr>
          <w:i/>
          <w:iCs/>
          <w:color w:val="FF0000"/>
        </w:rPr>
        <w:t>duas</w:t>
      </w:r>
      <w:r w:rsidRPr="008D4627">
        <w:rPr>
          <w:i/>
          <w:iCs/>
          <w:color w:val="FF0000"/>
        </w:rPr>
        <w:t xml:space="preserve">) </w:t>
      </w:r>
      <w:r w:rsidR="00970B6B">
        <w:rPr>
          <w:i/>
          <w:iCs/>
          <w:color w:val="FF0000"/>
        </w:rPr>
        <w:t>horas</w:t>
      </w:r>
      <w:r w:rsidRPr="006E1990">
        <w:t>, prorrogável</w:t>
      </w:r>
      <w:proofErr w:type="gramEnd"/>
      <w:r w:rsidRPr="006E1990">
        <w:t xml:space="preserve"> por igual período, contado da solicitação do pregoeiro.</w:t>
      </w:r>
      <w:bookmarkEnd w:id="42"/>
    </w:p>
    <w:p w:rsidR="00A20206" w:rsidRPr="006E1990" w:rsidRDefault="00A20206" w:rsidP="00970B6B">
      <w:pPr>
        <w:pStyle w:val="Nivel3"/>
        <w:spacing w:line="360" w:lineRule="auto"/>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A20206" w:rsidRPr="006E1990" w:rsidRDefault="00A20206" w:rsidP="00970B6B">
      <w:pPr>
        <w:pStyle w:val="Nivel2"/>
        <w:spacing w:line="360" w:lineRule="auto"/>
        <w:rPr>
          <w:i/>
        </w:rPr>
      </w:pPr>
      <w:r>
        <w:t xml:space="preserve">A verificação no </w:t>
      </w:r>
      <w:proofErr w:type="spellStart"/>
      <w:r>
        <w:t>Sicaf</w:t>
      </w:r>
      <w:proofErr w:type="spellEnd"/>
      <w:r>
        <w:t xml:space="preserve"> ou a exigência dos documentos nele não contidos somente será feita em relação ao licitante vencedor.</w:t>
      </w:r>
    </w:p>
    <w:p w:rsidR="00A20206" w:rsidRPr="00B9651D" w:rsidRDefault="00A20206" w:rsidP="00970B6B">
      <w:pPr>
        <w:pStyle w:val="Nivel3"/>
        <w:spacing w:line="360" w:lineRule="auto"/>
      </w:pPr>
      <w:r w:rsidRPr="00B9651D">
        <w:t xml:space="preserve">Os documentos relativos à regularidade fiscal </w:t>
      </w:r>
      <w:r>
        <w:t>especificados na documentação que integra este Edital como Anexo</w:t>
      </w:r>
      <w:r w:rsidRPr="00B9651D">
        <w:t xml:space="preserve"> somente serão exigidos, em qualquer caso, em </w:t>
      </w:r>
      <w:r w:rsidRPr="00B9651D">
        <w:lastRenderedPageBreak/>
        <w:t>momento posterior ao julgamento das propostas, e apenas do licitante mais bem classificado.</w:t>
      </w:r>
    </w:p>
    <w:p w:rsidR="00A20206" w:rsidRPr="00B9651D" w:rsidRDefault="00A20206" w:rsidP="00970B6B">
      <w:pPr>
        <w:pStyle w:val="Nivel3"/>
        <w:spacing w:line="360" w:lineRule="auto"/>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A20206" w:rsidRPr="006E1990" w:rsidRDefault="00A20206" w:rsidP="00970B6B">
      <w:pPr>
        <w:pStyle w:val="Nivel2"/>
        <w:spacing w:line="360" w:lineRule="auto"/>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A20206" w:rsidRPr="00B9651D" w:rsidRDefault="00A20206" w:rsidP="00970B6B">
      <w:pPr>
        <w:pStyle w:val="Nivel3"/>
        <w:spacing w:line="360" w:lineRule="auto"/>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A20206" w:rsidRPr="00B9651D" w:rsidRDefault="00A20206" w:rsidP="00970B6B">
      <w:pPr>
        <w:pStyle w:val="Nivel3"/>
        <w:spacing w:line="360" w:lineRule="auto"/>
      </w:pPr>
      <w:proofErr w:type="gramStart"/>
      <w:r w:rsidRPr="00B9651D">
        <w:t>atualização</w:t>
      </w:r>
      <w:proofErr w:type="gramEnd"/>
      <w:r w:rsidRPr="00B9651D">
        <w:t xml:space="preserve"> de documentos cuja validade tenha expirado após a data de recebimento das propostas</w:t>
      </w:r>
      <w:r>
        <w:t>.</w:t>
      </w:r>
    </w:p>
    <w:p w:rsidR="00A20206" w:rsidRPr="00B9651D" w:rsidRDefault="00A20206" w:rsidP="00970B6B">
      <w:pPr>
        <w:pStyle w:val="Nivel2"/>
        <w:spacing w:line="360" w:lineRule="auto"/>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rsidR="00A20206" w:rsidRPr="00B9651D" w:rsidRDefault="00A20206" w:rsidP="00970B6B">
      <w:pPr>
        <w:pStyle w:val="Nivel2"/>
        <w:spacing w:line="360" w:lineRule="auto"/>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rsidR="00A20206" w:rsidRPr="00B9651D" w:rsidRDefault="00A20206" w:rsidP="00970B6B">
      <w:pPr>
        <w:pStyle w:val="Nivel2"/>
        <w:spacing w:line="360" w:lineRule="auto"/>
      </w:pPr>
      <w:bookmarkStart w:id="45"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rsidR="00A20206" w:rsidRDefault="00A20206" w:rsidP="00970B6B">
      <w:pPr>
        <w:pStyle w:val="Nivel2"/>
        <w:spacing w:line="360" w:lineRule="auto"/>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rsidR="00A20206" w:rsidRPr="00B9651D" w:rsidRDefault="00A20206" w:rsidP="00970B6B">
      <w:pPr>
        <w:pStyle w:val="Nivel3"/>
        <w:spacing w:line="360" w:lineRule="auto"/>
      </w:pPr>
      <w:r w:rsidRPr="007A46E1">
        <w:lastRenderedPageBreak/>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A20206" w:rsidRDefault="00A20206" w:rsidP="00970B6B">
      <w:pPr>
        <w:pStyle w:val="Nivel2"/>
        <w:spacing w:line="360" w:lineRule="auto"/>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A20206" w:rsidRDefault="00A20206" w:rsidP="00970B6B">
      <w:pPr>
        <w:pStyle w:val="Nivel2"/>
        <w:spacing w:line="360" w:lineRule="auto"/>
      </w:pPr>
      <w:r>
        <w:t>A disciplina da adjudicação, da homologação e da contratação (esta última não aplicável a licitações para registro de preços) encontra-se no item 14 deste Edital.</w:t>
      </w:r>
    </w:p>
    <w:p w:rsidR="00A20206" w:rsidRPr="003D3EF9" w:rsidRDefault="00A20206" w:rsidP="00970B6B">
      <w:pPr>
        <w:pStyle w:val="Nivel01"/>
        <w:spacing w:line="360" w:lineRule="auto"/>
      </w:pPr>
      <w:bookmarkStart w:id="46" w:name="_Toc135469231"/>
      <w:r w:rsidRPr="003D3EF9">
        <w:t>DA ATA DE REGISTRO DE PREÇOS</w:t>
      </w:r>
      <w:bookmarkEnd w:id="46"/>
    </w:p>
    <w:p w:rsidR="00A20206" w:rsidRPr="003D3EF9" w:rsidRDefault="00A20206" w:rsidP="00970B6B">
      <w:pPr>
        <w:pStyle w:val="Nvel2-Red"/>
        <w:spacing w:line="360" w:lineRule="auto"/>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rsidR="00A20206" w:rsidRPr="003D3EF9" w:rsidRDefault="00A20206" w:rsidP="00970B6B">
      <w:pPr>
        <w:pStyle w:val="Nivel01"/>
        <w:spacing w:line="360" w:lineRule="auto"/>
      </w:pPr>
      <w:bookmarkStart w:id="48" w:name="_Toc135469232"/>
      <w:bookmarkEnd w:id="47"/>
      <w:r w:rsidRPr="003D3EF9">
        <w:t>DA FORMAÇÃO DO CADASTRO DE RESERVA</w:t>
      </w:r>
      <w:bookmarkEnd w:id="48"/>
      <w:r w:rsidRPr="003D3EF9">
        <w:t xml:space="preserve"> </w:t>
      </w:r>
    </w:p>
    <w:p w:rsidR="00A20206" w:rsidRPr="003D3EF9" w:rsidRDefault="00A20206" w:rsidP="00970B6B">
      <w:pPr>
        <w:pStyle w:val="Nvel2-Red"/>
        <w:spacing w:line="360" w:lineRule="auto"/>
      </w:pPr>
      <w:r w:rsidRPr="00CB599A">
        <w:t xml:space="preserve">A disciplina deste item </w:t>
      </w:r>
      <w:r>
        <w:t>10</w:t>
      </w:r>
      <w:r w:rsidRPr="00CB599A">
        <w:t xml:space="preserve"> não se aplica no presente procedimento, por não se tratar de licitação para registro de preços.</w:t>
      </w:r>
    </w:p>
    <w:p w:rsidR="00A20206" w:rsidRPr="006E1990" w:rsidRDefault="00A20206" w:rsidP="00970B6B">
      <w:pPr>
        <w:pStyle w:val="Nivel01"/>
        <w:spacing w:line="360" w:lineRule="auto"/>
      </w:pPr>
      <w:bookmarkStart w:id="49" w:name="_Toc135469233"/>
      <w:r>
        <w:t>DOS RECURSOS</w:t>
      </w:r>
      <w:bookmarkEnd w:id="49"/>
    </w:p>
    <w:p w:rsidR="00A20206" w:rsidRPr="00B9651D" w:rsidRDefault="00A20206" w:rsidP="00970B6B">
      <w:pPr>
        <w:pStyle w:val="Nivel2"/>
        <w:spacing w:line="360" w:lineRule="auto"/>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rsidR="00A20206" w:rsidRPr="00B9651D" w:rsidRDefault="00A20206" w:rsidP="00970B6B">
      <w:pPr>
        <w:pStyle w:val="Nivel2"/>
        <w:spacing w:line="360" w:lineRule="auto"/>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A20206" w:rsidRPr="00B9651D" w:rsidRDefault="00A20206" w:rsidP="00970B6B">
      <w:pPr>
        <w:pStyle w:val="Nivel2"/>
        <w:spacing w:line="360" w:lineRule="auto"/>
      </w:pPr>
      <w:r w:rsidRPr="00B9651D">
        <w:t>Quando o recurso apresentado impugnar o julgamento das propostas ou o ato de habilitação ou inabilitação do licitante:</w:t>
      </w:r>
    </w:p>
    <w:p w:rsidR="00A20206" w:rsidRDefault="00A20206" w:rsidP="00970B6B">
      <w:pPr>
        <w:pStyle w:val="Nivel3"/>
        <w:spacing w:line="360" w:lineRule="auto"/>
      </w:pPr>
      <w:proofErr w:type="gramStart"/>
      <w:r w:rsidRPr="006E1990">
        <w:lastRenderedPageBreak/>
        <w:t>a</w:t>
      </w:r>
      <w:proofErr w:type="gramEnd"/>
      <w:r w:rsidRPr="006E1990">
        <w:t xml:space="preserve"> intenção de recorrer deverá ser manifestada imediatamente, sob pena de preclusão;</w:t>
      </w:r>
    </w:p>
    <w:p w:rsidR="00A20206" w:rsidRPr="008D4627" w:rsidRDefault="00A20206" w:rsidP="00970B6B">
      <w:pPr>
        <w:pStyle w:val="Nivel3"/>
        <w:spacing w:line="360" w:lineRule="auto"/>
      </w:pPr>
      <w:bookmarkStart w:id="50" w:name="_Hlk135318381"/>
      <w:bookmarkStart w:id="51" w:name="_Hlk135315794"/>
      <w:proofErr w:type="gramStart"/>
      <w:r w:rsidRPr="008D4627">
        <w:t>o</w:t>
      </w:r>
      <w:proofErr w:type="gramEnd"/>
      <w:r w:rsidRPr="008D4627">
        <w:t xml:space="preserve"> prazo para a manifestação da intenção de recorrer não será inferior a 10 (dez) minutos;</w:t>
      </w:r>
      <w:bookmarkEnd w:id="50"/>
    </w:p>
    <w:bookmarkEnd w:id="51"/>
    <w:p w:rsidR="00A20206" w:rsidRPr="00B9651D" w:rsidRDefault="00A20206" w:rsidP="00970B6B">
      <w:pPr>
        <w:pStyle w:val="Nivel3"/>
        <w:spacing w:line="360" w:lineRule="auto"/>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A20206" w:rsidRPr="00B9651D" w:rsidRDefault="00A20206" w:rsidP="00970B6B">
      <w:pPr>
        <w:pStyle w:val="Nivel3"/>
        <w:spacing w:line="360" w:lineRule="auto"/>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A20206" w:rsidRPr="00B9651D" w:rsidRDefault="00A20206" w:rsidP="00970B6B">
      <w:pPr>
        <w:pStyle w:val="Nivel2"/>
        <w:spacing w:line="360" w:lineRule="auto"/>
      </w:pPr>
      <w:r w:rsidRPr="00B9651D">
        <w:t>Os recursos deverão ser encaminhados em campo próprio do sistema.</w:t>
      </w:r>
    </w:p>
    <w:p w:rsidR="00A20206" w:rsidRPr="00B9651D" w:rsidRDefault="00A20206" w:rsidP="00970B6B">
      <w:pPr>
        <w:pStyle w:val="Nivel2"/>
        <w:spacing w:line="360" w:lineRule="auto"/>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A20206" w:rsidRPr="00B9651D" w:rsidRDefault="00A20206" w:rsidP="00970B6B">
      <w:pPr>
        <w:pStyle w:val="Nivel2"/>
        <w:spacing w:line="360" w:lineRule="auto"/>
      </w:pPr>
      <w:r w:rsidRPr="00B9651D">
        <w:t xml:space="preserve">Os recursos interpostos fora do prazo não serão conhecidos. </w:t>
      </w:r>
    </w:p>
    <w:p w:rsidR="00A20206" w:rsidRPr="00B9651D" w:rsidRDefault="00A20206" w:rsidP="00970B6B">
      <w:pPr>
        <w:pStyle w:val="Nivel2"/>
        <w:spacing w:line="360" w:lineRule="auto"/>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A20206" w:rsidRPr="00B9651D" w:rsidRDefault="00A20206" w:rsidP="00970B6B">
      <w:pPr>
        <w:pStyle w:val="Nivel2"/>
        <w:spacing w:line="360" w:lineRule="auto"/>
      </w:pPr>
      <w:r w:rsidRPr="00B9651D">
        <w:t>O recurso ter</w:t>
      </w:r>
      <w:r>
        <w:t>á</w:t>
      </w:r>
      <w:r w:rsidRPr="00B9651D">
        <w:t xml:space="preserve"> efeito suspensivo do ato ou da decisão recorrida até que sobrevenha decisão final da autoridade competente. </w:t>
      </w:r>
    </w:p>
    <w:p w:rsidR="00A20206" w:rsidRPr="00B9651D" w:rsidRDefault="00A20206" w:rsidP="00970B6B">
      <w:pPr>
        <w:pStyle w:val="Nivel2"/>
        <w:spacing w:line="360" w:lineRule="auto"/>
      </w:pPr>
      <w:r w:rsidRPr="00B9651D">
        <w:t xml:space="preserve">O acolhimento do recurso invalida tão somente os atos insuscetíveis de aproveitamento. </w:t>
      </w:r>
    </w:p>
    <w:p w:rsidR="00A20206" w:rsidRPr="006E1990" w:rsidRDefault="00A20206" w:rsidP="00970B6B">
      <w:pPr>
        <w:pStyle w:val="Nivel2"/>
        <w:spacing w:line="360" w:lineRule="auto"/>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rsidR="00A20206" w:rsidRPr="006E1990" w:rsidRDefault="00A20206" w:rsidP="00970B6B">
      <w:pPr>
        <w:pStyle w:val="Nivel01"/>
        <w:spacing w:line="360" w:lineRule="auto"/>
      </w:pPr>
      <w:bookmarkStart w:id="52" w:name="_Toc135469234"/>
      <w:r>
        <w:t>DAS INFRAÇÕES ADMINISTRATIVAS E SANÇÕES</w:t>
      </w:r>
      <w:bookmarkEnd w:id="52"/>
    </w:p>
    <w:p w:rsidR="00A20206" w:rsidRPr="006E1990" w:rsidRDefault="00A20206" w:rsidP="00970B6B">
      <w:pPr>
        <w:pStyle w:val="Nivel2"/>
        <w:spacing w:line="360" w:lineRule="auto"/>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A20206" w:rsidRDefault="00A20206" w:rsidP="00970B6B">
      <w:pPr>
        <w:pStyle w:val="Nivel3"/>
        <w:spacing w:line="360" w:lineRule="auto"/>
      </w:pPr>
      <w:bookmarkStart w:id="53" w:name="_Ref114668085"/>
      <w:bookmarkStart w:id="54" w:name="_Hlk114652595"/>
      <w:proofErr w:type="gramStart"/>
      <w:r>
        <w:t>der</w:t>
      </w:r>
      <w:proofErr w:type="gramEnd"/>
      <w:r>
        <w:t xml:space="preserve"> causa à inexecução parcial do contrato;</w:t>
      </w:r>
    </w:p>
    <w:p w:rsidR="00A20206" w:rsidRDefault="00A20206" w:rsidP="00970B6B">
      <w:pPr>
        <w:pStyle w:val="Nivel3"/>
        <w:spacing w:line="360" w:lineRule="auto"/>
      </w:pPr>
      <w:proofErr w:type="gramStart"/>
      <w:r w:rsidRPr="00683B68">
        <w:lastRenderedPageBreak/>
        <w:t>der</w:t>
      </w:r>
      <w:proofErr w:type="gramEnd"/>
      <w:r w:rsidRPr="00683B68">
        <w:t xml:space="preserve"> causa à inexecução parcial do contrato que cause grave dano à Administração ou ao funcionamento dos serviços públicos ou ao interesse coletivo;</w:t>
      </w:r>
    </w:p>
    <w:p w:rsidR="00A20206" w:rsidRDefault="00A20206" w:rsidP="00970B6B">
      <w:pPr>
        <w:pStyle w:val="Nivel3"/>
        <w:spacing w:line="360" w:lineRule="auto"/>
      </w:pPr>
      <w:proofErr w:type="gramStart"/>
      <w:r w:rsidRPr="00683B68">
        <w:t>der</w:t>
      </w:r>
      <w:proofErr w:type="gramEnd"/>
      <w:r w:rsidRPr="00683B68">
        <w:t xml:space="preserve"> causa à inexecução total do contrato;</w:t>
      </w:r>
    </w:p>
    <w:p w:rsidR="00A20206" w:rsidRPr="00447F3E" w:rsidRDefault="00A20206" w:rsidP="00970B6B">
      <w:pPr>
        <w:pStyle w:val="Nivel3"/>
        <w:spacing w:line="360" w:lineRule="auto"/>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rsidR="00A20206" w:rsidRPr="00447F3E" w:rsidRDefault="00A20206" w:rsidP="00970B6B">
      <w:pPr>
        <w:pStyle w:val="Nivel3"/>
        <w:spacing w:line="360" w:lineRule="auto"/>
      </w:pPr>
      <w:bookmarkStart w:id="55" w:name="_Ref114668108"/>
      <w:r w:rsidRPr="00447F3E">
        <w:t>Salvo em decorrência de fato superveniente devidamente justificado, não mantiver a proposta</w:t>
      </w:r>
      <w:r>
        <w:t>,</w:t>
      </w:r>
      <w:r w:rsidRPr="00447F3E">
        <w:t xml:space="preserve"> em especial quando:</w:t>
      </w:r>
      <w:bookmarkEnd w:id="55"/>
    </w:p>
    <w:p w:rsidR="00A20206" w:rsidRPr="00447F3E" w:rsidRDefault="00A20206" w:rsidP="00970B6B">
      <w:pPr>
        <w:pStyle w:val="Nivel4"/>
        <w:spacing w:line="360" w:lineRule="auto"/>
      </w:pPr>
      <w:proofErr w:type="gramStart"/>
      <w:r w:rsidRPr="00447F3E">
        <w:t>não</w:t>
      </w:r>
      <w:proofErr w:type="gramEnd"/>
      <w:r w:rsidRPr="00447F3E">
        <w:t xml:space="preserve"> enviar a proposta adequada ao último lance ofertado ou após a negociação; </w:t>
      </w:r>
    </w:p>
    <w:p w:rsidR="00A20206" w:rsidRPr="00447F3E" w:rsidRDefault="00A20206" w:rsidP="00970B6B">
      <w:pPr>
        <w:pStyle w:val="Nivel4"/>
        <w:spacing w:line="360" w:lineRule="auto"/>
      </w:pPr>
      <w:proofErr w:type="gramStart"/>
      <w:r w:rsidRPr="00447F3E">
        <w:t>recusar</w:t>
      </w:r>
      <w:proofErr w:type="gramEnd"/>
      <w:r w:rsidRPr="00447F3E">
        <w:t xml:space="preserve">-se a enviar o detalhamento da proposta quando exigível; </w:t>
      </w:r>
    </w:p>
    <w:p w:rsidR="00A20206" w:rsidRPr="00447F3E" w:rsidRDefault="00A20206" w:rsidP="00970B6B">
      <w:pPr>
        <w:pStyle w:val="Nivel4"/>
        <w:spacing w:line="360" w:lineRule="auto"/>
      </w:pPr>
      <w:proofErr w:type="gramStart"/>
      <w:r w:rsidRPr="00447F3E">
        <w:t>pedir</w:t>
      </w:r>
      <w:proofErr w:type="gramEnd"/>
      <w:r w:rsidRPr="00447F3E">
        <w:t xml:space="preserve"> para ser desclassificado quando encerrada a etapa competitiva;</w:t>
      </w:r>
    </w:p>
    <w:p w:rsidR="00A20206" w:rsidRPr="00447F3E" w:rsidRDefault="00A20206" w:rsidP="00970B6B">
      <w:pPr>
        <w:pStyle w:val="Nivel4"/>
        <w:spacing w:line="360" w:lineRule="auto"/>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A20206" w:rsidRPr="00447F3E" w:rsidRDefault="00A20206" w:rsidP="00970B6B">
      <w:pPr>
        <w:pStyle w:val="Nivel4"/>
        <w:spacing w:line="360" w:lineRule="auto"/>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A20206" w:rsidRPr="006E1990" w:rsidRDefault="00A20206" w:rsidP="00970B6B">
      <w:pPr>
        <w:pStyle w:val="Nivel3"/>
        <w:spacing w:line="360" w:lineRule="auto"/>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rsidR="00A20206" w:rsidRPr="006E1990" w:rsidRDefault="00A20206" w:rsidP="00970B6B">
      <w:pPr>
        <w:pStyle w:val="Nivel4"/>
        <w:spacing w:line="360" w:lineRule="auto"/>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A20206" w:rsidRDefault="00A20206" w:rsidP="00970B6B">
      <w:pPr>
        <w:pStyle w:val="Nivel3"/>
        <w:spacing w:line="360" w:lineRule="auto"/>
      </w:pPr>
      <w:bookmarkStart w:id="57" w:name="_Ref114668249"/>
      <w:proofErr w:type="gramStart"/>
      <w:r w:rsidRPr="00683B68">
        <w:t>ensejar</w:t>
      </w:r>
      <w:proofErr w:type="gramEnd"/>
      <w:r w:rsidRPr="00683B68">
        <w:t xml:space="preserve"> o retardamento da execução ou da entrega do objeto da contratação sem motivo justificado;</w:t>
      </w:r>
    </w:p>
    <w:p w:rsidR="00A20206" w:rsidRPr="00447F3E" w:rsidRDefault="00A20206" w:rsidP="00970B6B">
      <w:pPr>
        <w:pStyle w:val="Nivel3"/>
        <w:spacing w:line="360" w:lineRule="auto"/>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rsidR="00A20206" w:rsidRPr="00447F3E" w:rsidRDefault="00A20206" w:rsidP="00970B6B">
      <w:pPr>
        <w:pStyle w:val="Nivel3"/>
        <w:spacing w:line="360" w:lineRule="auto"/>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rsidR="00A20206" w:rsidRPr="00447F3E" w:rsidRDefault="00A20206" w:rsidP="00970B6B">
      <w:pPr>
        <w:pStyle w:val="Nivel3"/>
        <w:spacing w:line="360" w:lineRule="auto"/>
      </w:pPr>
      <w:bookmarkStart w:id="59" w:name="_Ref114668247"/>
      <w:proofErr w:type="gramStart"/>
      <w:r w:rsidRPr="00447F3E">
        <w:t>comportar</w:t>
      </w:r>
      <w:proofErr w:type="gramEnd"/>
      <w:r w:rsidRPr="00447F3E">
        <w:t>-se de modo inidôneo ou cometer fraude de qualquer natureza, em especial quando:</w:t>
      </w:r>
      <w:bookmarkEnd w:id="59"/>
    </w:p>
    <w:p w:rsidR="00A20206" w:rsidRPr="00447F3E" w:rsidRDefault="00A20206" w:rsidP="00970B6B">
      <w:pPr>
        <w:pStyle w:val="Nivel4"/>
        <w:spacing w:line="360" w:lineRule="auto"/>
      </w:pPr>
      <w:proofErr w:type="gramStart"/>
      <w:r w:rsidRPr="00447F3E">
        <w:t>agir</w:t>
      </w:r>
      <w:proofErr w:type="gramEnd"/>
      <w:r w:rsidRPr="00447F3E">
        <w:t xml:space="preserve"> em conluio ou em desconformidade com a lei; </w:t>
      </w:r>
    </w:p>
    <w:p w:rsidR="00A20206" w:rsidRPr="00447F3E" w:rsidRDefault="00A20206" w:rsidP="00970B6B">
      <w:pPr>
        <w:pStyle w:val="Nivel4"/>
        <w:spacing w:line="360" w:lineRule="auto"/>
      </w:pPr>
      <w:proofErr w:type="gramStart"/>
      <w:r w:rsidRPr="00447F3E">
        <w:t>induzir</w:t>
      </w:r>
      <w:proofErr w:type="gramEnd"/>
      <w:r w:rsidRPr="00447F3E">
        <w:t xml:space="preserve"> deliberadamente a erro no julgamento; </w:t>
      </w:r>
    </w:p>
    <w:p w:rsidR="00A20206" w:rsidRPr="00447F3E" w:rsidRDefault="00A20206" w:rsidP="00970B6B">
      <w:pPr>
        <w:pStyle w:val="Nivel4"/>
        <w:spacing w:line="360" w:lineRule="auto"/>
      </w:pPr>
      <w:proofErr w:type="gramStart"/>
      <w:r>
        <w:lastRenderedPageBreak/>
        <w:t>caso</w:t>
      </w:r>
      <w:proofErr w:type="gramEnd"/>
      <w:r>
        <w:t xml:space="preserve"> exigida na documentação que integra este Edital, </w:t>
      </w:r>
      <w:r w:rsidRPr="00447F3E">
        <w:t xml:space="preserve">apresentar amostra falsificada ou deteriorada; </w:t>
      </w:r>
    </w:p>
    <w:p w:rsidR="00A20206" w:rsidRPr="00447F3E" w:rsidRDefault="00A20206" w:rsidP="00970B6B">
      <w:pPr>
        <w:pStyle w:val="Nivel3"/>
        <w:spacing w:line="360" w:lineRule="auto"/>
      </w:pPr>
      <w:bookmarkStart w:id="60" w:name="_Ref114668251"/>
      <w:proofErr w:type="gramStart"/>
      <w:r w:rsidRPr="00447F3E">
        <w:t>praticar</w:t>
      </w:r>
      <w:proofErr w:type="gramEnd"/>
      <w:r w:rsidRPr="00447F3E">
        <w:t xml:space="preserve"> atos ilícitos com vistas a frustrar os objetivos da licitação</w:t>
      </w:r>
      <w:bookmarkEnd w:id="60"/>
      <w:r>
        <w:t>;</w:t>
      </w:r>
    </w:p>
    <w:p w:rsidR="00A20206" w:rsidRPr="00447F3E" w:rsidRDefault="00A20206" w:rsidP="00970B6B">
      <w:pPr>
        <w:pStyle w:val="Nivel3"/>
        <w:spacing w:line="360" w:lineRule="auto"/>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rsidR="00A20206" w:rsidRPr="006E1990" w:rsidRDefault="00A20206" w:rsidP="00970B6B">
      <w:pPr>
        <w:pStyle w:val="Nivel2"/>
        <w:spacing w:line="360" w:lineRule="auto"/>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A20206" w:rsidRPr="00447F3E" w:rsidRDefault="00A20206" w:rsidP="00970B6B">
      <w:pPr>
        <w:pStyle w:val="Nivel3"/>
        <w:spacing w:line="360" w:lineRule="auto"/>
      </w:pPr>
      <w:proofErr w:type="gramStart"/>
      <w:r w:rsidRPr="00447F3E">
        <w:t>advertência</w:t>
      </w:r>
      <w:proofErr w:type="gramEnd"/>
      <w:r w:rsidRPr="00447F3E">
        <w:t xml:space="preserve">; </w:t>
      </w:r>
    </w:p>
    <w:p w:rsidR="00A20206" w:rsidRPr="00447F3E" w:rsidRDefault="00A20206" w:rsidP="00970B6B">
      <w:pPr>
        <w:pStyle w:val="Nivel3"/>
        <w:spacing w:line="360" w:lineRule="auto"/>
      </w:pPr>
      <w:proofErr w:type="gramStart"/>
      <w:r w:rsidRPr="00447F3E">
        <w:t>multa</w:t>
      </w:r>
      <w:proofErr w:type="gramEnd"/>
      <w:r w:rsidRPr="00447F3E">
        <w:t>;</w:t>
      </w:r>
    </w:p>
    <w:p w:rsidR="00A20206" w:rsidRPr="00447F3E" w:rsidRDefault="00A20206" w:rsidP="00970B6B">
      <w:pPr>
        <w:pStyle w:val="Nivel3"/>
        <w:spacing w:line="360" w:lineRule="auto"/>
      </w:pPr>
      <w:proofErr w:type="gramStart"/>
      <w:r w:rsidRPr="00447F3E">
        <w:t>impedimento</w:t>
      </w:r>
      <w:proofErr w:type="gramEnd"/>
      <w:r w:rsidRPr="00447F3E">
        <w:t xml:space="preserve"> de licitar e contratar</w:t>
      </w:r>
      <w:r>
        <w:t>;</w:t>
      </w:r>
      <w:r w:rsidRPr="00447F3E">
        <w:t xml:space="preserve"> e</w:t>
      </w:r>
    </w:p>
    <w:p w:rsidR="00A20206" w:rsidRPr="00447F3E" w:rsidRDefault="00A20206" w:rsidP="00970B6B">
      <w:pPr>
        <w:pStyle w:val="Nivel3"/>
        <w:spacing w:line="360" w:lineRule="auto"/>
      </w:pPr>
      <w:proofErr w:type="gramStart"/>
      <w:r w:rsidRPr="00447F3E">
        <w:t>declaração</w:t>
      </w:r>
      <w:proofErr w:type="gramEnd"/>
      <w:r w:rsidRPr="00447F3E">
        <w:t xml:space="preserve"> de inidoneidade para licitar ou contratar.</w:t>
      </w:r>
    </w:p>
    <w:p w:rsidR="00A20206" w:rsidRPr="006E1990" w:rsidRDefault="00A20206" w:rsidP="00970B6B">
      <w:pPr>
        <w:pStyle w:val="Nivel2"/>
        <w:spacing w:line="360" w:lineRule="auto"/>
      </w:pPr>
      <w:r w:rsidRPr="006E1990">
        <w:t>Na aplicação das sanções serão considerados:</w:t>
      </w:r>
    </w:p>
    <w:p w:rsidR="00A20206" w:rsidRPr="00447F3E" w:rsidRDefault="00A20206" w:rsidP="00970B6B">
      <w:pPr>
        <w:pStyle w:val="Nivel3"/>
        <w:spacing w:line="360" w:lineRule="auto"/>
      </w:pPr>
      <w:proofErr w:type="gramStart"/>
      <w:r w:rsidRPr="00447F3E">
        <w:t>a</w:t>
      </w:r>
      <w:proofErr w:type="gramEnd"/>
      <w:r w:rsidRPr="00447F3E">
        <w:t xml:space="preserve"> natureza e a gravidade da infração cometida</w:t>
      </w:r>
      <w:r>
        <w:t>;</w:t>
      </w:r>
    </w:p>
    <w:p w:rsidR="00A20206" w:rsidRPr="00447F3E" w:rsidRDefault="00A20206" w:rsidP="00970B6B">
      <w:pPr>
        <w:pStyle w:val="Nivel3"/>
        <w:spacing w:line="360" w:lineRule="auto"/>
      </w:pPr>
      <w:proofErr w:type="gramStart"/>
      <w:r w:rsidRPr="00447F3E">
        <w:t>as</w:t>
      </w:r>
      <w:proofErr w:type="gramEnd"/>
      <w:r w:rsidRPr="00447F3E">
        <w:t xml:space="preserve"> peculiaridades do caso concreto</w:t>
      </w:r>
      <w:r>
        <w:t>;</w:t>
      </w:r>
    </w:p>
    <w:p w:rsidR="00A20206" w:rsidRPr="00447F3E" w:rsidRDefault="00A20206" w:rsidP="00970B6B">
      <w:pPr>
        <w:pStyle w:val="Nivel3"/>
        <w:spacing w:line="360" w:lineRule="auto"/>
      </w:pPr>
      <w:proofErr w:type="gramStart"/>
      <w:r w:rsidRPr="00447F3E">
        <w:t>as</w:t>
      </w:r>
      <w:proofErr w:type="gramEnd"/>
      <w:r w:rsidRPr="00447F3E">
        <w:t xml:space="preserve"> circunstâncias agravantes ou atenuantes</w:t>
      </w:r>
      <w:r>
        <w:t>;</w:t>
      </w:r>
    </w:p>
    <w:p w:rsidR="00A20206" w:rsidRPr="00447F3E" w:rsidRDefault="00A20206" w:rsidP="00970B6B">
      <w:pPr>
        <w:pStyle w:val="Nivel3"/>
        <w:spacing w:line="360" w:lineRule="auto"/>
      </w:pPr>
      <w:proofErr w:type="gramStart"/>
      <w:r w:rsidRPr="00447F3E">
        <w:t>os</w:t>
      </w:r>
      <w:proofErr w:type="gramEnd"/>
      <w:r w:rsidRPr="00447F3E">
        <w:t xml:space="preserve"> danos que dela provierem para a Administração Pública</w:t>
      </w:r>
      <w:r>
        <w:t>;</w:t>
      </w:r>
    </w:p>
    <w:p w:rsidR="00A20206" w:rsidRPr="00447F3E" w:rsidRDefault="00A20206" w:rsidP="00970B6B">
      <w:pPr>
        <w:pStyle w:val="Nivel3"/>
        <w:spacing w:line="360" w:lineRule="auto"/>
      </w:pPr>
      <w:proofErr w:type="gramStart"/>
      <w:r w:rsidRPr="00447F3E">
        <w:t>a</w:t>
      </w:r>
      <w:proofErr w:type="gramEnd"/>
      <w:r w:rsidRPr="00447F3E">
        <w:t xml:space="preserve"> implantação ou o aperfeiçoamento de programa de integridade, conforme normas e orientações dos órgãos de controle.</w:t>
      </w:r>
    </w:p>
    <w:p w:rsidR="00A20206" w:rsidRPr="003D3EF9" w:rsidRDefault="00A20206" w:rsidP="00970B6B">
      <w:pPr>
        <w:pStyle w:val="Nvel2-Red"/>
        <w:spacing w:line="360" w:lineRule="auto"/>
      </w:pPr>
      <w:r w:rsidRPr="003D3EF9">
        <w:t xml:space="preserve">A sanção de multa será calculada em conformidade com a documentação que integra este instrumento, e aplicada após regular processo administrativo. </w:t>
      </w:r>
    </w:p>
    <w:p w:rsidR="00A20206" w:rsidRPr="00447F3E" w:rsidRDefault="00A20206" w:rsidP="00970B6B">
      <w:pPr>
        <w:pStyle w:val="Nivel2"/>
        <w:spacing w:line="360" w:lineRule="auto"/>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A20206" w:rsidRDefault="00A20206" w:rsidP="00970B6B">
      <w:pPr>
        <w:pStyle w:val="Nivel2"/>
        <w:spacing w:line="360" w:lineRule="auto"/>
      </w:pPr>
      <w:r>
        <w:t>Antes da</w:t>
      </w:r>
      <w:r w:rsidRPr="00447F3E">
        <w:t xml:space="preserve"> aplicação da sanção de multa será facultada a defesa do interessado no prazo de 15 (quinze) dias úteis, contado da data de sua intimação.</w:t>
      </w:r>
    </w:p>
    <w:p w:rsidR="00A20206" w:rsidRPr="00447F3E" w:rsidRDefault="00A20206" w:rsidP="00970B6B">
      <w:pPr>
        <w:pStyle w:val="Nivel2"/>
        <w:spacing w:line="360" w:lineRule="auto"/>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A20206" w:rsidRPr="00447F3E" w:rsidRDefault="00A20206" w:rsidP="00970B6B">
      <w:pPr>
        <w:pStyle w:val="Nivel2"/>
        <w:spacing w:line="360" w:lineRule="auto"/>
      </w:pPr>
      <w:r w:rsidRPr="00447F3E">
        <w:lastRenderedPageBreak/>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A20206" w:rsidRPr="00447F3E" w:rsidRDefault="00A20206" w:rsidP="00970B6B">
      <w:pPr>
        <w:pStyle w:val="Nivel2"/>
        <w:spacing w:line="360" w:lineRule="auto"/>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rsidR="00A20206" w:rsidRPr="00447F3E" w:rsidRDefault="00A20206" w:rsidP="00970B6B">
      <w:pPr>
        <w:pStyle w:val="Nivel2"/>
        <w:spacing w:line="360" w:lineRule="auto"/>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rsidR="00A20206" w:rsidRPr="00447F3E" w:rsidRDefault="00A20206" w:rsidP="00970B6B">
      <w:pPr>
        <w:pStyle w:val="Nivel2"/>
        <w:spacing w:line="360" w:lineRule="auto"/>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A20206" w:rsidRDefault="00A20206" w:rsidP="00970B6B">
      <w:pPr>
        <w:pStyle w:val="Nivel2"/>
        <w:spacing w:line="360" w:lineRule="auto"/>
      </w:pPr>
      <w:r w:rsidRPr="005039F5">
        <w:t>As sanções são autônomas e a aplicação de uma não exclui a de outra.</w:t>
      </w:r>
    </w:p>
    <w:p w:rsidR="00A20206" w:rsidRPr="00447F3E" w:rsidRDefault="00A20206" w:rsidP="00970B6B">
      <w:pPr>
        <w:pStyle w:val="Nivel2"/>
        <w:spacing w:line="360" w:lineRule="auto"/>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970B6B">
      <w:pPr>
        <w:pStyle w:val="Nivel2"/>
        <w:spacing w:line="360" w:lineRule="auto"/>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447F3E" w:rsidRDefault="00A20206" w:rsidP="00970B6B">
      <w:pPr>
        <w:pStyle w:val="Nivel2"/>
        <w:spacing w:line="360" w:lineRule="auto"/>
      </w:pPr>
      <w:r w:rsidRPr="00447F3E">
        <w:lastRenderedPageBreak/>
        <w:t>O recurso e o pedido de reconsideração terão efeito suspensivo do ato ou da decisão recorrida até que sobrevenha decisão final da autoridade competente.</w:t>
      </w:r>
    </w:p>
    <w:p w:rsidR="00A20206" w:rsidRDefault="00A20206" w:rsidP="00970B6B">
      <w:pPr>
        <w:pStyle w:val="Nivel2"/>
        <w:spacing w:line="360" w:lineRule="auto"/>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A20206" w:rsidRDefault="00A20206" w:rsidP="00970B6B">
      <w:pPr>
        <w:pStyle w:val="Nivel2"/>
        <w:spacing w:line="360" w:lineRule="auto"/>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rsidR="00A20206" w:rsidRDefault="00A20206" w:rsidP="00970B6B">
      <w:pPr>
        <w:pStyle w:val="Nivel2"/>
        <w:spacing w:line="360" w:lineRule="auto"/>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A20206" w:rsidRDefault="00A20206" w:rsidP="00970B6B">
      <w:pPr>
        <w:pStyle w:val="Nivel2"/>
        <w:spacing w:line="360" w:lineRule="auto"/>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A20206" w:rsidRDefault="00A20206" w:rsidP="00970B6B">
      <w:pPr>
        <w:pStyle w:val="Nivel2"/>
        <w:spacing w:line="360" w:lineRule="auto"/>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rsidR="00A20206" w:rsidRPr="006E1990" w:rsidRDefault="00A20206" w:rsidP="00970B6B">
      <w:pPr>
        <w:pStyle w:val="Nivel01"/>
        <w:spacing w:line="360" w:lineRule="auto"/>
      </w:pPr>
      <w:bookmarkStart w:id="62" w:name="_Toc135469235"/>
      <w:r>
        <w:t>DA IMPUGNAÇÃO AO EDITAL E DO PEDIDO DE ESCLARECIMENTO</w:t>
      </w:r>
      <w:bookmarkEnd w:id="62"/>
    </w:p>
    <w:p w:rsidR="00A20206" w:rsidRPr="001E635C" w:rsidRDefault="00A20206" w:rsidP="00970B6B">
      <w:pPr>
        <w:pStyle w:val="Nivel2"/>
        <w:spacing w:line="360" w:lineRule="auto"/>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A20206" w:rsidRPr="006E1990" w:rsidRDefault="00A20206" w:rsidP="00970B6B">
      <w:pPr>
        <w:pStyle w:val="Nivel2"/>
        <w:spacing w:line="360" w:lineRule="auto"/>
      </w:pPr>
      <w:r w:rsidRPr="006E1990">
        <w:lastRenderedPageBreak/>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AF1F26" w:rsidRPr="002F31B7">
          <w:rPr>
            <w:rStyle w:val="Hyperlink"/>
          </w:rPr>
          <w:t>compras@crt.saude.sp.gov.br</w:t>
        </w:r>
      </w:hyperlink>
      <w:r w:rsidR="00AF1F26">
        <w:t xml:space="preserve">, constando o número do processo e número do </w:t>
      </w:r>
      <w:proofErr w:type="gramStart"/>
      <w:r w:rsidR="00AF1F26">
        <w:t>Edital</w:t>
      </w:r>
      <w:proofErr w:type="gramEnd"/>
    </w:p>
    <w:p w:rsidR="00A20206" w:rsidRPr="006E1990" w:rsidRDefault="00A20206" w:rsidP="00970B6B">
      <w:pPr>
        <w:pStyle w:val="Nivel2"/>
        <w:spacing w:line="360" w:lineRule="auto"/>
      </w:pPr>
      <w:r w:rsidRPr="006E1990">
        <w:t xml:space="preserve">As </w:t>
      </w:r>
      <w:r w:rsidRPr="00447F3E">
        <w:t>impugnações</w:t>
      </w:r>
      <w:r w:rsidRPr="006E1990">
        <w:t xml:space="preserve"> e pedidos de esclarecimentos não suspendem os prazos previstos no certame.</w:t>
      </w:r>
    </w:p>
    <w:p w:rsidR="00A20206" w:rsidRPr="006E1990" w:rsidRDefault="00A20206" w:rsidP="00970B6B">
      <w:pPr>
        <w:pStyle w:val="Nivel3"/>
        <w:spacing w:line="360" w:lineRule="auto"/>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A20206" w:rsidRPr="003964BE" w:rsidRDefault="00A20206" w:rsidP="00970B6B">
      <w:pPr>
        <w:pStyle w:val="Nivel2"/>
        <w:spacing w:line="360" w:lineRule="auto"/>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A20206" w:rsidRDefault="00A20206" w:rsidP="00970B6B">
      <w:pPr>
        <w:pStyle w:val="Nivel3"/>
        <w:spacing w:line="360" w:lineRule="auto"/>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rsidR="00A20206" w:rsidRDefault="00A20206" w:rsidP="00970B6B">
      <w:pPr>
        <w:pStyle w:val="Nivel2"/>
        <w:spacing w:line="360" w:lineRule="auto"/>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A20206" w:rsidRPr="009374BF" w:rsidRDefault="00A20206" w:rsidP="00970B6B">
      <w:pPr>
        <w:pStyle w:val="Nivel2"/>
        <w:spacing w:line="360" w:lineRule="auto"/>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A20206" w:rsidRPr="006E1990" w:rsidRDefault="00A20206" w:rsidP="00970B6B">
      <w:pPr>
        <w:pStyle w:val="Nivel2"/>
        <w:spacing w:line="360" w:lineRule="auto"/>
      </w:pPr>
      <w:r w:rsidRPr="00B918CA">
        <w:rPr>
          <w:bCs/>
        </w:rPr>
        <w:t>A ausência de pedido de esclarecimento implicará na presunção de que os interessados não tiveram dúvidas a respeito da presente licitação, razão pela qual não serão admitidos questionamentos extemporâneos.</w:t>
      </w:r>
    </w:p>
    <w:p w:rsidR="00A20206" w:rsidRPr="006E1990" w:rsidRDefault="00A20206" w:rsidP="00970B6B">
      <w:pPr>
        <w:pStyle w:val="Nivel01"/>
        <w:spacing w:line="360" w:lineRule="auto"/>
      </w:pPr>
      <w:bookmarkStart w:id="63" w:name="_Toc135469236"/>
      <w:r>
        <w:t xml:space="preserve">DAS </w:t>
      </w:r>
      <w:r w:rsidRPr="00447F3E">
        <w:t>DISPOSIÇÕES</w:t>
      </w:r>
      <w:r>
        <w:t xml:space="preserve"> GERAIS</w:t>
      </w:r>
      <w:bookmarkEnd w:id="63"/>
    </w:p>
    <w:p w:rsidR="00A20206" w:rsidRDefault="00A20206" w:rsidP="00970B6B">
      <w:pPr>
        <w:pStyle w:val="Nivel2"/>
        <w:spacing w:line="360" w:lineRule="auto"/>
      </w:pPr>
      <w:bookmarkStart w:id="64" w:name="_Hlk82473550"/>
      <w:r>
        <w:t xml:space="preserve">Exaurida a fase recursal, será observado o disposto no art. 71 da </w:t>
      </w:r>
      <w:hyperlink r:id="rId96" w:history="1">
        <w:r w:rsidRPr="00E917F5">
          <w:rPr>
            <w:rStyle w:val="Hyperlink"/>
          </w:rPr>
          <w:t>Lei nº 14.133, de 2021</w:t>
        </w:r>
      </w:hyperlink>
      <w:r>
        <w:t>.</w:t>
      </w:r>
    </w:p>
    <w:p w:rsidR="00A20206" w:rsidRDefault="00A20206" w:rsidP="00970B6B">
      <w:pPr>
        <w:pStyle w:val="Nivel3"/>
        <w:spacing w:line="360" w:lineRule="auto"/>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A20206" w:rsidRPr="00447F3E" w:rsidRDefault="00A20206" w:rsidP="00970B6B">
      <w:pPr>
        <w:pStyle w:val="Nivel2"/>
        <w:spacing w:line="360" w:lineRule="auto"/>
      </w:pPr>
      <w:r w:rsidRPr="00447F3E">
        <w:t>Será divulgada ata da sessão pública no sistema eletrônico.</w:t>
      </w:r>
    </w:p>
    <w:p w:rsidR="00A20206" w:rsidRPr="00447F3E" w:rsidRDefault="00A20206" w:rsidP="00970B6B">
      <w:pPr>
        <w:pStyle w:val="Nivel2"/>
        <w:spacing w:line="360" w:lineRule="auto"/>
      </w:pPr>
      <w:r w:rsidRPr="00447F3E">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A20206" w:rsidRPr="00447F3E" w:rsidRDefault="00A20206" w:rsidP="00970B6B">
      <w:pPr>
        <w:pStyle w:val="Nivel2"/>
        <w:spacing w:line="360" w:lineRule="auto"/>
      </w:pPr>
      <w:r w:rsidRPr="00447F3E">
        <w:t>Todas as referências de tempo no Edital, no aviso e durante a sessão pública observarão o horário de Brasília - DF.</w:t>
      </w:r>
    </w:p>
    <w:p w:rsidR="00A20206" w:rsidRPr="00447F3E" w:rsidRDefault="00A20206" w:rsidP="00970B6B">
      <w:pPr>
        <w:pStyle w:val="Nivel2"/>
        <w:spacing w:line="360" w:lineRule="auto"/>
      </w:pPr>
      <w:r w:rsidRPr="00447F3E">
        <w:t>A homologação do resultado desta licitação não implicará direito à contratação.</w:t>
      </w:r>
    </w:p>
    <w:p w:rsidR="00A20206" w:rsidRDefault="00A20206" w:rsidP="00970B6B">
      <w:pPr>
        <w:pStyle w:val="Nivel2"/>
        <w:spacing w:line="360" w:lineRule="auto"/>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A20206" w:rsidRPr="00447F3E" w:rsidRDefault="00A20206" w:rsidP="00970B6B">
      <w:pPr>
        <w:pStyle w:val="Nivel2"/>
        <w:spacing w:line="360" w:lineRule="auto"/>
      </w:pPr>
      <w:r w:rsidRPr="00217987">
        <w:t xml:space="preserve">Os casos omissos serão solucionados pelo </w:t>
      </w:r>
      <w:r>
        <w:t>p</w:t>
      </w:r>
      <w:r w:rsidRPr="00217987">
        <w:t>regoeiro</w:t>
      </w:r>
      <w:r>
        <w:t>.</w:t>
      </w:r>
    </w:p>
    <w:p w:rsidR="00A20206" w:rsidRPr="00447F3E" w:rsidRDefault="00A20206" w:rsidP="00970B6B">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A20206" w:rsidRPr="00447F3E" w:rsidRDefault="00A20206" w:rsidP="00970B6B">
      <w:pPr>
        <w:pStyle w:val="Nivel2"/>
        <w:spacing w:line="360" w:lineRule="auto"/>
      </w:pPr>
      <w:r w:rsidRPr="00447F3E">
        <w:t>Na contagem dos prazos estabelecidos neste Edital e seus Anexos, excluir-se-á o dia do início e incluir-se-á o do vencimento. Só se iniciam e vencem os prazos em dias de expediente na Administração.</w:t>
      </w:r>
    </w:p>
    <w:p w:rsidR="00A20206" w:rsidRDefault="00A20206" w:rsidP="00970B6B">
      <w:pPr>
        <w:pStyle w:val="Nivel2"/>
        <w:spacing w:line="360" w:lineRule="auto"/>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A20206" w:rsidRDefault="00A20206" w:rsidP="00970B6B">
      <w:pPr>
        <w:pStyle w:val="Nivel3"/>
        <w:spacing w:line="360" w:lineRule="auto"/>
      </w:pPr>
      <w:r w:rsidRPr="00C6048A">
        <w:t>As falhas passíveis de saneamento na documentação apresentada pelo licitante são aquelas cujo conteúdo retrate situação fática ou jurídica já existente na data da abertura da sessão pública deste Pregão.</w:t>
      </w:r>
    </w:p>
    <w:p w:rsidR="00A20206" w:rsidRPr="00447F3E" w:rsidRDefault="00A20206" w:rsidP="00970B6B">
      <w:pPr>
        <w:pStyle w:val="Nivel3"/>
        <w:spacing w:line="360" w:lineRule="auto"/>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A20206" w:rsidRPr="006E1990" w:rsidRDefault="00A20206" w:rsidP="00970B6B">
      <w:pPr>
        <w:pStyle w:val="Nivel2"/>
        <w:spacing w:line="360" w:lineRule="auto"/>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A20206" w:rsidRPr="006E1990" w:rsidRDefault="00A20206" w:rsidP="00970B6B">
      <w:pPr>
        <w:pStyle w:val="Nivel2"/>
        <w:spacing w:line="360" w:lineRule="auto"/>
        <w:rPr>
          <w:rFonts w:eastAsia="Times New Roman"/>
        </w:rPr>
      </w:pPr>
      <w:r w:rsidRPr="006E1990">
        <w:lastRenderedPageBreak/>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rsidR="00A20206" w:rsidRPr="003D3EF9" w:rsidRDefault="00A20206" w:rsidP="00970B6B">
      <w:pPr>
        <w:pStyle w:val="Nivel2"/>
        <w:spacing w:line="360" w:lineRule="auto"/>
        <w:rPr>
          <w:rFonts w:eastAsia="Times New Roman"/>
        </w:rPr>
      </w:pPr>
      <w:r w:rsidRPr="00FB5421">
        <w:rPr>
          <w:iCs/>
        </w:rPr>
        <w:t>Para dirimir quaisquer questões decorrentes da licitação, não resolvidas na esfera administrativa, será competente o foro da Comarca da Capital do Estado de São Paulo.</w:t>
      </w:r>
    </w:p>
    <w:p w:rsidR="00A20206" w:rsidRPr="006E1990" w:rsidRDefault="00A20206" w:rsidP="00970B6B">
      <w:pPr>
        <w:pStyle w:val="Nivel2"/>
        <w:spacing w:line="360" w:lineRule="auto"/>
        <w:rPr>
          <w:rFonts w:eastAsia="Times New Roman"/>
        </w:rPr>
      </w:pPr>
      <w:r w:rsidRPr="00447F3E">
        <w:t>Integram</w:t>
      </w:r>
      <w:r w:rsidRPr="006E1990">
        <w:t xml:space="preserve"> este Edital, para todos os fins e efeitos, os seguintes </w:t>
      </w:r>
      <w:r>
        <w:t>A</w:t>
      </w:r>
      <w:r w:rsidRPr="006E1990">
        <w:t>nexos:</w:t>
      </w:r>
    </w:p>
    <w:p w:rsidR="00A20206" w:rsidRPr="003D3EF9" w:rsidRDefault="00A20206" w:rsidP="00970B6B">
      <w:pPr>
        <w:pStyle w:val="Nvel3-R"/>
        <w:spacing w:line="360" w:lineRule="auto"/>
      </w:pPr>
      <w:r w:rsidRPr="003D3EF9">
        <w:t xml:space="preserve">ANEXO I </w:t>
      </w:r>
      <w:r w:rsidR="004E19C3">
        <w:t xml:space="preserve">– </w:t>
      </w:r>
      <w:r w:rsidRPr="003D3EF9">
        <w:t>Termo</w:t>
      </w:r>
      <w:r w:rsidR="004E19C3">
        <w:t xml:space="preserve"> </w:t>
      </w:r>
      <w:r w:rsidRPr="003D3EF9">
        <w:t>de Referência</w:t>
      </w:r>
      <w:r>
        <w:t>;</w:t>
      </w:r>
    </w:p>
    <w:p w:rsidR="00A20206" w:rsidRDefault="00A20206" w:rsidP="00970B6B">
      <w:pPr>
        <w:pStyle w:val="Nvel3-R"/>
        <w:spacing w:line="360" w:lineRule="auto"/>
      </w:pPr>
      <w:r>
        <w:t>ANEXO I</w:t>
      </w:r>
      <w:r w:rsidR="004E19C3">
        <w:t>I</w:t>
      </w:r>
      <w:r>
        <w:t xml:space="preserve"> – </w:t>
      </w:r>
      <w:r w:rsidRPr="00DB6A3D">
        <w:t xml:space="preserve">Modelo </w:t>
      </w:r>
      <w:r w:rsidR="00D20410">
        <w:t>d</w:t>
      </w:r>
      <w:r w:rsidRPr="00DB6A3D">
        <w:t>a planilha de proposta</w:t>
      </w:r>
      <w:r>
        <w:t>;</w:t>
      </w:r>
    </w:p>
    <w:p w:rsidR="00A20206" w:rsidRDefault="004E19C3" w:rsidP="00970B6B">
      <w:pPr>
        <w:pStyle w:val="Nvel3-R"/>
        <w:spacing w:line="360" w:lineRule="auto"/>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rsidR="00D20410" w:rsidRDefault="00D20410" w:rsidP="00970B6B">
      <w:pPr>
        <w:pStyle w:val="Nvel3-R"/>
        <w:spacing w:line="360" w:lineRule="auto"/>
      </w:pPr>
      <w:r>
        <w:t>ANEXO IV – Cópia da resolução SS-92, de 10-11-</w:t>
      </w:r>
      <w:proofErr w:type="gramStart"/>
      <w:r>
        <w:t>2016</w:t>
      </w:r>
      <w:proofErr w:type="gramEnd"/>
    </w:p>
    <w:p w:rsidR="00CD5132" w:rsidRDefault="00CD5132" w:rsidP="00970B6B">
      <w:pPr>
        <w:pStyle w:val="Nvel3-R"/>
        <w:spacing w:line="360" w:lineRule="auto"/>
      </w:pPr>
      <w:r>
        <w:t>ANEXO V – MINUTA DO TERMO DE CONTRATO</w:t>
      </w:r>
    </w:p>
    <w:p w:rsidR="00F736FE" w:rsidRPr="00F736FE" w:rsidRDefault="00F736FE" w:rsidP="00970B6B">
      <w:pPr>
        <w:pStyle w:val="Nvel3-R"/>
        <w:spacing w:line="360" w:lineRule="auto"/>
        <w:rPr>
          <w:b/>
          <w:i w:val="0"/>
        </w:rPr>
      </w:pPr>
      <w:proofErr w:type="gramStart"/>
      <w:r w:rsidRPr="00F736FE">
        <w:rPr>
          <w:rStyle w:val="PGE-Alteraesdestacadas"/>
          <w:rFonts w:cs="Arial"/>
          <w:b w:val="0"/>
          <w:i w:val="0"/>
          <w:color w:val="FF0000"/>
          <w:sz w:val="20"/>
          <w:u w:val="none"/>
        </w:rPr>
        <w:t>ANEXO VI</w:t>
      </w:r>
      <w:proofErr w:type="gramEnd"/>
      <w:r w:rsidRPr="00F736FE">
        <w:rPr>
          <w:rStyle w:val="PGE-Alteraesdestacadas"/>
          <w:rFonts w:cs="Arial"/>
          <w:b w:val="0"/>
          <w:i w:val="0"/>
          <w:color w:val="FF0000"/>
          <w:sz w:val="20"/>
          <w:u w:val="none"/>
        </w:rPr>
        <w:t xml:space="preserve"> – MODELOS REFERENTES À VISITA TÉCNICA</w:t>
      </w:r>
    </w:p>
    <w:p w:rsidR="00A20206" w:rsidRDefault="00AF1F26" w:rsidP="00970B6B">
      <w:pPr>
        <w:spacing w:beforeLines="120" w:before="288" w:afterLines="120" w:after="288" w:line="360"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D0176A">
        <w:rPr>
          <w:rFonts w:ascii="Arial" w:eastAsia="MS Mincho" w:hAnsi="Arial" w:cs="Arial"/>
          <w:i/>
          <w:iCs/>
          <w:color w:val="FF0000"/>
          <w:sz w:val="20"/>
          <w:szCs w:val="20"/>
        </w:rPr>
        <w:t>28</w:t>
      </w:r>
      <w:r>
        <w:rPr>
          <w:rFonts w:ascii="Arial" w:eastAsia="MS Mincho" w:hAnsi="Arial" w:cs="Arial"/>
          <w:i/>
          <w:iCs/>
          <w:color w:val="FF0000"/>
          <w:sz w:val="20"/>
          <w:szCs w:val="20"/>
        </w:rPr>
        <w:t xml:space="preserve"> de </w:t>
      </w:r>
      <w:r w:rsidR="000A0466">
        <w:rPr>
          <w:rFonts w:ascii="Arial" w:eastAsia="MS Mincho" w:hAnsi="Arial" w:cs="Arial"/>
          <w:i/>
          <w:iCs/>
          <w:color w:val="FF0000"/>
          <w:sz w:val="20"/>
          <w:szCs w:val="20"/>
        </w:rPr>
        <w:t>junho</w:t>
      </w:r>
      <w:r>
        <w:rPr>
          <w:rFonts w:ascii="Arial" w:eastAsia="MS Mincho" w:hAnsi="Arial" w:cs="Arial"/>
          <w:i/>
          <w:iCs/>
          <w:color w:val="FF0000"/>
          <w:sz w:val="20"/>
          <w:szCs w:val="20"/>
        </w:rPr>
        <w:t xml:space="preserve"> de </w:t>
      </w:r>
      <w:proofErr w:type="gramStart"/>
      <w:r>
        <w:rPr>
          <w:rFonts w:ascii="Arial" w:eastAsia="MS Mincho" w:hAnsi="Arial" w:cs="Arial"/>
          <w:i/>
          <w:iCs/>
          <w:color w:val="FF0000"/>
          <w:sz w:val="20"/>
          <w:szCs w:val="20"/>
        </w:rPr>
        <w:t>2024</w:t>
      </w:r>
      <w:proofErr w:type="gramEnd"/>
    </w:p>
    <w:p w:rsidR="009607E4" w:rsidRPr="006E1990" w:rsidRDefault="009607E4" w:rsidP="00970B6B">
      <w:pPr>
        <w:spacing w:beforeLines="120" w:before="288" w:afterLines="120" w:after="288" w:line="360" w:lineRule="auto"/>
        <w:ind w:firstLine="567"/>
        <w:jc w:val="center"/>
        <w:rPr>
          <w:rFonts w:ascii="Arial" w:eastAsia="MS Mincho" w:hAnsi="Arial" w:cs="Arial"/>
          <w:color w:val="000000"/>
          <w:sz w:val="20"/>
          <w:szCs w:val="20"/>
        </w:rPr>
      </w:pPr>
    </w:p>
    <w:bookmarkEnd w:id="64"/>
    <w:p w:rsidR="00A20206" w:rsidRDefault="00D20410" w:rsidP="00970B6B">
      <w:pPr>
        <w:spacing w:line="360" w:lineRule="auto"/>
        <w:jc w:val="center"/>
        <w:rPr>
          <w:rFonts w:ascii="Arial" w:hAnsi="Arial" w:cs="Arial"/>
          <w:sz w:val="20"/>
          <w:szCs w:val="20"/>
        </w:rPr>
      </w:pPr>
      <w:r>
        <w:rPr>
          <w:rFonts w:ascii="Arial" w:hAnsi="Arial" w:cs="Arial"/>
          <w:sz w:val="20"/>
          <w:szCs w:val="20"/>
        </w:rPr>
        <w:t>Paulo Cesar Soares Mineiro</w:t>
      </w:r>
    </w:p>
    <w:p w:rsidR="00D20410" w:rsidRDefault="00D20410" w:rsidP="00970B6B">
      <w:pPr>
        <w:spacing w:line="360" w:lineRule="auto"/>
        <w:jc w:val="center"/>
        <w:rPr>
          <w:rFonts w:ascii="Arial" w:hAnsi="Arial" w:cs="Arial"/>
          <w:sz w:val="20"/>
          <w:szCs w:val="20"/>
        </w:rPr>
      </w:pPr>
      <w:r>
        <w:rPr>
          <w:rFonts w:ascii="Arial" w:hAnsi="Arial" w:cs="Arial"/>
          <w:sz w:val="20"/>
          <w:szCs w:val="20"/>
        </w:rPr>
        <w:t>Diretor Técnico I</w:t>
      </w:r>
    </w:p>
    <w:p w:rsidR="009607E4" w:rsidRDefault="009607E4" w:rsidP="00970B6B">
      <w:pPr>
        <w:spacing w:line="360" w:lineRule="auto"/>
        <w:jc w:val="center"/>
        <w:rPr>
          <w:rFonts w:ascii="Arial" w:hAnsi="Arial" w:cs="Arial"/>
          <w:sz w:val="20"/>
          <w:szCs w:val="20"/>
        </w:rPr>
      </w:pPr>
    </w:p>
    <w:p w:rsidR="009607E4" w:rsidRDefault="009607E4" w:rsidP="00970B6B">
      <w:pPr>
        <w:spacing w:line="360" w:lineRule="auto"/>
        <w:jc w:val="center"/>
        <w:rPr>
          <w:rFonts w:ascii="Arial" w:hAnsi="Arial" w:cs="Arial"/>
          <w:sz w:val="20"/>
          <w:szCs w:val="20"/>
        </w:rPr>
      </w:pPr>
    </w:p>
    <w:p w:rsidR="00D20410" w:rsidRDefault="00D20410" w:rsidP="00970B6B">
      <w:pPr>
        <w:spacing w:line="360" w:lineRule="auto"/>
        <w:jc w:val="center"/>
        <w:rPr>
          <w:rFonts w:ascii="Arial" w:hAnsi="Arial" w:cs="Arial"/>
          <w:sz w:val="20"/>
          <w:szCs w:val="20"/>
        </w:rPr>
      </w:pPr>
    </w:p>
    <w:p w:rsidR="00D20410" w:rsidRDefault="00D20410" w:rsidP="00970B6B">
      <w:pPr>
        <w:spacing w:line="360" w:lineRule="auto"/>
        <w:jc w:val="center"/>
        <w:rPr>
          <w:rFonts w:ascii="Arial" w:hAnsi="Arial" w:cs="Arial"/>
          <w:sz w:val="20"/>
          <w:szCs w:val="20"/>
        </w:rPr>
      </w:pPr>
      <w:r>
        <w:rPr>
          <w:rFonts w:ascii="Arial" w:hAnsi="Arial" w:cs="Arial"/>
          <w:sz w:val="20"/>
          <w:szCs w:val="20"/>
        </w:rPr>
        <w:t>Alexandre Gonçalves</w:t>
      </w:r>
    </w:p>
    <w:p w:rsidR="00D20410" w:rsidRDefault="00D20410" w:rsidP="00970B6B">
      <w:pPr>
        <w:spacing w:line="360" w:lineRule="auto"/>
        <w:jc w:val="center"/>
        <w:rPr>
          <w:rFonts w:ascii="Arial" w:hAnsi="Arial" w:cs="Arial"/>
          <w:sz w:val="20"/>
          <w:szCs w:val="20"/>
        </w:rPr>
      </w:pPr>
      <w:r>
        <w:rPr>
          <w:rFonts w:ascii="Arial" w:hAnsi="Arial" w:cs="Arial"/>
          <w:sz w:val="20"/>
          <w:szCs w:val="20"/>
        </w:rPr>
        <w:t>Diretor Técnico de Saúde III</w:t>
      </w:r>
    </w:p>
    <w:p w:rsidR="00A20206" w:rsidRDefault="00A20206" w:rsidP="00970B6B">
      <w:pPr>
        <w:spacing w:line="360" w:lineRule="auto"/>
        <w:rPr>
          <w:rFonts w:ascii="Arial" w:hAnsi="Arial" w:cs="Arial"/>
          <w:sz w:val="20"/>
          <w:szCs w:val="20"/>
        </w:rPr>
      </w:pPr>
      <w:r>
        <w:rPr>
          <w:rFonts w:ascii="Arial" w:hAnsi="Arial" w:cs="Arial"/>
          <w:sz w:val="20"/>
          <w:szCs w:val="20"/>
        </w:rPr>
        <w:br w:type="page"/>
      </w:r>
    </w:p>
    <w:p w:rsidR="00A20206" w:rsidRPr="00F736FE" w:rsidRDefault="00A20206" w:rsidP="00970B6B">
      <w:pPr>
        <w:spacing w:line="360" w:lineRule="auto"/>
        <w:jc w:val="center"/>
        <w:rPr>
          <w:rFonts w:ascii="Arial" w:hAnsi="Arial" w:cs="Arial"/>
          <w:b/>
          <w:bCs/>
          <w:sz w:val="20"/>
          <w:szCs w:val="20"/>
        </w:rPr>
      </w:pPr>
      <w:r w:rsidRPr="00F736FE">
        <w:rPr>
          <w:rFonts w:ascii="Arial" w:hAnsi="Arial" w:cs="Arial"/>
          <w:b/>
          <w:bCs/>
          <w:sz w:val="20"/>
          <w:szCs w:val="20"/>
        </w:rPr>
        <w:lastRenderedPageBreak/>
        <w:t>ANEXO I</w:t>
      </w:r>
    </w:p>
    <w:p w:rsidR="00A20206" w:rsidRPr="00F736FE" w:rsidRDefault="00A20206" w:rsidP="00970B6B">
      <w:pPr>
        <w:spacing w:line="360" w:lineRule="auto"/>
        <w:jc w:val="center"/>
        <w:rPr>
          <w:rFonts w:ascii="Arial" w:hAnsi="Arial" w:cs="Arial"/>
          <w:b/>
          <w:bCs/>
          <w:sz w:val="20"/>
          <w:szCs w:val="20"/>
        </w:rPr>
      </w:pPr>
    </w:p>
    <w:p w:rsidR="001E353F" w:rsidRPr="00F736FE" w:rsidRDefault="001E353F" w:rsidP="00970B6B">
      <w:pPr>
        <w:pStyle w:val="Ttulo1"/>
        <w:spacing w:before="0" w:line="360" w:lineRule="auto"/>
        <w:jc w:val="center"/>
        <w:rPr>
          <w:rFonts w:ascii="Arial" w:hAnsi="Arial" w:cs="Arial"/>
          <w:color w:val="000000"/>
          <w:sz w:val="20"/>
          <w:szCs w:val="20"/>
        </w:rPr>
      </w:pPr>
      <w:r w:rsidRPr="00F736FE">
        <w:rPr>
          <w:rFonts w:ascii="Arial" w:hAnsi="Arial" w:cs="Arial"/>
          <w:color w:val="000000"/>
          <w:sz w:val="20"/>
          <w:szCs w:val="20"/>
        </w:rPr>
        <w:t>TERMO DE REFERÊNCIA</w:t>
      </w:r>
    </w:p>
    <w:p w:rsidR="001E353F" w:rsidRPr="00F736FE" w:rsidRDefault="001E353F" w:rsidP="00970B6B">
      <w:pPr>
        <w:pStyle w:val="NormalWeb"/>
        <w:spacing w:before="0" w:beforeAutospacing="0" w:after="0" w:afterAutospacing="0" w:line="360" w:lineRule="auto"/>
        <w:jc w:val="both"/>
        <w:rPr>
          <w:rFonts w:ascii="Arial" w:hAnsi="Arial" w:cs="Arial"/>
          <w:color w:val="000000"/>
          <w:sz w:val="20"/>
          <w:szCs w:val="20"/>
        </w:rPr>
      </w:pPr>
      <w:r w:rsidRPr="00F736FE">
        <w:rPr>
          <w:rFonts w:ascii="Arial" w:hAnsi="Arial" w:cs="Arial"/>
          <w:color w:val="000000"/>
          <w:sz w:val="20"/>
          <w:szCs w:val="20"/>
        </w:rPr>
        <w:t> </w:t>
      </w:r>
    </w:p>
    <w:p w:rsidR="001E353F" w:rsidRPr="00F736FE" w:rsidRDefault="005E01F4" w:rsidP="00970B6B">
      <w:pPr>
        <w:pStyle w:val="NormalWeb"/>
        <w:spacing w:before="0" w:beforeAutospacing="0" w:after="0" w:afterAutospacing="0" w:line="360" w:lineRule="auto"/>
        <w:jc w:val="both"/>
        <w:rPr>
          <w:rFonts w:ascii="Arial" w:hAnsi="Arial" w:cs="Arial"/>
          <w:color w:val="000000"/>
          <w:sz w:val="20"/>
          <w:szCs w:val="20"/>
        </w:rPr>
      </w:pPr>
      <w:r w:rsidRPr="00F736FE">
        <w:rPr>
          <w:rFonts w:ascii="Arial" w:hAnsi="Arial" w:cs="Arial"/>
          <w:b/>
          <w:sz w:val="20"/>
          <w:szCs w:val="20"/>
        </w:rPr>
        <w:t>AQUISIÇÃO DE EQUIPAMENTO DE REFRIGERAÇÃO (AR CONDICIONADO)</w:t>
      </w:r>
      <w:proofErr w:type="gramStart"/>
      <w:r w:rsidRPr="00F736FE">
        <w:rPr>
          <w:rFonts w:ascii="Arial" w:hAnsi="Arial" w:cs="Arial"/>
          <w:b/>
          <w:sz w:val="20"/>
          <w:szCs w:val="20"/>
        </w:rPr>
        <w:t>, ENTREGA</w:t>
      </w:r>
      <w:proofErr w:type="gramEnd"/>
      <w:r w:rsidRPr="00F736FE">
        <w:rPr>
          <w:rFonts w:ascii="Arial" w:hAnsi="Arial" w:cs="Arial"/>
          <w:b/>
          <w:sz w:val="20"/>
          <w:szCs w:val="20"/>
        </w:rPr>
        <w:t xml:space="preserve"> IMEDIATA</w:t>
      </w:r>
    </w:p>
    <w:p w:rsidR="001E353F" w:rsidRPr="00F736FE" w:rsidRDefault="001E353F" w:rsidP="00970B6B">
      <w:pPr>
        <w:pStyle w:val="NormalWeb"/>
        <w:spacing w:before="0" w:beforeAutospacing="0" w:after="0" w:afterAutospacing="0" w:line="360" w:lineRule="auto"/>
        <w:jc w:val="both"/>
        <w:rPr>
          <w:rFonts w:ascii="Arial" w:hAnsi="Arial" w:cs="Arial"/>
          <w:color w:val="000000"/>
          <w:sz w:val="20"/>
          <w:szCs w:val="20"/>
        </w:rPr>
      </w:pPr>
      <w:r w:rsidRPr="00F736FE">
        <w:rPr>
          <w:rFonts w:ascii="Arial" w:hAnsi="Arial" w:cs="Arial"/>
          <w:color w:val="000000"/>
          <w:sz w:val="20"/>
          <w:szCs w:val="20"/>
        </w:rPr>
        <w:t> </w:t>
      </w:r>
    </w:p>
    <w:p w:rsidR="005E01F4" w:rsidRPr="00F736FE" w:rsidRDefault="005E01F4" w:rsidP="00970B6B">
      <w:pPr>
        <w:spacing w:line="360" w:lineRule="auto"/>
        <w:rPr>
          <w:rFonts w:ascii="Arial" w:hAnsi="Arial" w:cs="Arial"/>
          <w:sz w:val="20"/>
          <w:szCs w:val="20"/>
        </w:rPr>
      </w:pPr>
    </w:p>
    <w:tbl>
      <w:tblPr>
        <w:tblW w:w="99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341"/>
        <w:gridCol w:w="1539"/>
        <w:gridCol w:w="6126"/>
      </w:tblGrid>
      <w:tr w:rsidR="005E01F4" w:rsidRPr="00F736FE" w:rsidTr="00F736FE">
        <w:trPr>
          <w:trHeight w:val="284"/>
        </w:trPr>
        <w:tc>
          <w:tcPr>
            <w:tcW w:w="900" w:type="dxa"/>
            <w:shd w:val="clear" w:color="auto" w:fill="auto"/>
          </w:tcPr>
          <w:p w:rsidR="005E01F4" w:rsidRPr="00F736FE" w:rsidRDefault="005E01F4" w:rsidP="00970B6B">
            <w:pPr>
              <w:spacing w:line="360" w:lineRule="auto"/>
              <w:jc w:val="center"/>
              <w:rPr>
                <w:rFonts w:ascii="Arial" w:hAnsi="Arial" w:cs="Arial"/>
                <w:b/>
                <w:i/>
                <w:sz w:val="20"/>
                <w:szCs w:val="20"/>
              </w:rPr>
            </w:pPr>
            <w:r w:rsidRPr="00F736FE">
              <w:rPr>
                <w:rFonts w:ascii="Arial" w:hAnsi="Arial" w:cs="Arial"/>
                <w:b/>
                <w:i/>
                <w:sz w:val="20"/>
                <w:szCs w:val="20"/>
              </w:rPr>
              <w:t>ITEM</w:t>
            </w:r>
          </w:p>
        </w:tc>
        <w:tc>
          <w:tcPr>
            <w:tcW w:w="1341" w:type="dxa"/>
            <w:shd w:val="clear" w:color="auto" w:fill="auto"/>
          </w:tcPr>
          <w:p w:rsidR="005E01F4" w:rsidRPr="00F736FE" w:rsidRDefault="005E01F4" w:rsidP="00970B6B">
            <w:pPr>
              <w:spacing w:line="360" w:lineRule="auto"/>
              <w:ind w:left="-2161" w:firstLine="2161"/>
              <w:jc w:val="center"/>
              <w:rPr>
                <w:rFonts w:ascii="Arial" w:hAnsi="Arial" w:cs="Arial"/>
                <w:b/>
                <w:i/>
                <w:sz w:val="20"/>
                <w:szCs w:val="20"/>
              </w:rPr>
            </w:pPr>
            <w:r w:rsidRPr="00F736FE">
              <w:rPr>
                <w:rFonts w:ascii="Arial" w:hAnsi="Arial" w:cs="Arial"/>
                <w:b/>
                <w:i/>
                <w:sz w:val="20"/>
                <w:szCs w:val="20"/>
              </w:rPr>
              <w:t>QUANT.</w:t>
            </w:r>
          </w:p>
        </w:tc>
        <w:tc>
          <w:tcPr>
            <w:tcW w:w="1539" w:type="dxa"/>
            <w:shd w:val="clear" w:color="auto" w:fill="auto"/>
          </w:tcPr>
          <w:p w:rsidR="005E01F4" w:rsidRPr="00F736FE" w:rsidRDefault="005E01F4" w:rsidP="00970B6B">
            <w:pPr>
              <w:spacing w:line="360" w:lineRule="auto"/>
              <w:ind w:left="-2161" w:firstLine="2161"/>
              <w:jc w:val="center"/>
              <w:rPr>
                <w:rFonts w:ascii="Arial" w:hAnsi="Arial" w:cs="Arial"/>
                <w:b/>
                <w:i/>
                <w:sz w:val="20"/>
                <w:szCs w:val="20"/>
              </w:rPr>
            </w:pPr>
            <w:r w:rsidRPr="00F736FE">
              <w:rPr>
                <w:rFonts w:ascii="Arial" w:hAnsi="Arial" w:cs="Arial"/>
                <w:b/>
                <w:i/>
                <w:sz w:val="20"/>
                <w:szCs w:val="20"/>
              </w:rPr>
              <w:t>SIAFISICOO</w:t>
            </w:r>
          </w:p>
        </w:tc>
        <w:tc>
          <w:tcPr>
            <w:tcW w:w="6126" w:type="dxa"/>
            <w:shd w:val="clear" w:color="auto" w:fill="auto"/>
          </w:tcPr>
          <w:p w:rsidR="005E01F4" w:rsidRPr="00F736FE" w:rsidRDefault="005E01F4" w:rsidP="00970B6B">
            <w:pPr>
              <w:spacing w:line="360" w:lineRule="auto"/>
              <w:jc w:val="center"/>
              <w:rPr>
                <w:rFonts w:ascii="Arial" w:hAnsi="Arial" w:cs="Arial"/>
                <w:b/>
                <w:i/>
                <w:sz w:val="20"/>
                <w:szCs w:val="20"/>
              </w:rPr>
            </w:pPr>
            <w:r w:rsidRPr="00F736FE">
              <w:rPr>
                <w:rFonts w:ascii="Arial" w:hAnsi="Arial" w:cs="Arial"/>
                <w:b/>
                <w:i/>
                <w:sz w:val="20"/>
                <w:szCs w:val="20"/>
              </w:rPr>
              <w:t>DESCRIÇÃO</w:t>
            </w:r>
          </w:p>
        </w:tc>
      </w:tr>
      <w:tr w:rsidR="005E01F4" w:rsidRPr="00F736FE" w:rsidTr="00F736FE">
        <w:trPr>
          <w:trHeight w:val="5102"/>
        </w:trPr>
        <w:tc>
          <w:tcPr>
            <w:tcW w:w="900" w:type="dxa"/>
            <w:shd w:val="clear" w:color="auto" w:fill="auto"/>
          </w:tcPr>
          <w:p w:rsidR="005E01F4" w:rsidRPr="00F736FE" w:rsidRDefault="00882C31" w:rsidP="00970B6B">
            <w:pPr>
              <w:spacing w:line="360" w:lineRule="auto"/>
              <w:jc w:val="center"/>
              <w:rPr>
                <w:rFonts w:ascii="Arial" w:hAnsi="Arial" w:cs="Arial"/>
                <w:color w:val="000000"/>
                <w:sz w:val="20"/>
                <w:szCs w:val="20"/>
              </w:rPr>
            </w:pPr>
            <w:r>
              <w:rPr>
                <w:rFonts w:ascii="Arial" w:hAnsi="Arial" w:cs="Arial"/>
                <w:color w:val="000000"/>
                <w:sz w:val="20"/>
                <w:szCs w:val="20"/>
              </w:rPr>
              <w:t>1.</w:t>
            </w:r>
            <w:r w:rsidR="005E01F4" w:rsidRPr="00F736FE">
              <w:rPr>
                <w:rFonts w:ascii="Arial" w:hAnsi="Arial" w:cs="Arial"/>
                <w:color w:val="000000"/>
                <w:sz w:val="20"/>
                <w:szCs w:val="20"/>
              </w:rPr>
              <w:t>1</w:t>
            </w:r>
          </w:p>
        </w:tc>
        <w:tc>
          <w:tcPr>
            <w:tcW w:w="1341" w:type="dxa"/>
            <w:shd w:val="clear" w:color="auto" w:fill="auto"/>
          </w:tcPr>
          <w:p w:rsidR="005E01F4" w:rsidRPr="00F736FE" w:rsidRDefault="005E01F4" w:rsidP="00970B6B">
            <w:pPr>
              <w:spacing w:line="360" w:lineRule="auto"/>
              <w:rPr>
                <w:rFonts w:ascii="Arial" w:hAnsi="Arial" w:cs="Arial"/>
                <w:color w:val="000000"/>
                <w:sz w:val="20"/>
                <w:szCs w:val="20"/>
              </w:rPr>
            </w:pPr>
            <w:r w:rsidRPr="00F736FE">
              <w:rPr>
                <w:rFonts w:ascii="Arial" w:hAnsi="Arial" w:cs="Arial"/>
                <w:color w:val="000000"/>
                <w:sz w:val="20"/>
                <w:szCs w:val="20"/>
              </w:rPr>
              <w:t>51 UNIDADES</w:t>
            </w:r>
          </w:p>
        </w:tc>
        <w:tc>
          <w:tcPr>
            <w:tcW w:w="1539" w:type="dxa"/>
            <w:shd w:val="clear" w:color="auto" w:fill="auto"/>
          </w:tcPr>
          <w:p w:rsidR="005E01F4" w:rsidRPr="00F736FE" w:rsidRDefault="005E01F4" w:rsidP="00970B6B">
            <w:pPr>
              <w:spacing w:line="360" w:lineRule="auto"/>
              <w:jc w:val="center"/>
              <w:rPr>
                <w:rFonts w:ascii="Arial" w:hAnsi="Arial" w:cs="Arial"/>
                <w:color w:val="000000"/>
                <w:sz w:val="20"/>
                <w:szCs w:val="20"/>
              </w:rPr>
            </w:pPr>
            <w:r w:rsidRPr="00F736FE">
              <w:rPr>
                <w:rFonts w:ascii="Arial" w:hAnsi="Arial" w:cs="Arial"/>
                <w:color w:val="000000"/>
                <w:sz w:val="20"/>
                <w:szCs w:val="20"/>
              </w:rPr>
              <w:t>472752-5</w:t>
            </w:r>
          </w:p>
        </w:tc>
        <w:tc>
          <w:tcPr>
            <w:tcW w:w="6126" w:type="dxa"/>
            <w:shd w:val="clear" w:color="auto" w:fill="auto"/>
          </w:tcPr>
          <w:p w:rsidR="005E01F4" w:rsidRPr="00F736FE" w:rsidRDefault="005E01F4" w:rsidP="00970B6B">
            <w:pPr>
              <w:spacing w:line="360" w:lineRule="auto"/>
              <w:jc w:val="both"/>
              <w:rPr>
                <w:rFonts w:ascii="Arial" w:hAnsi="Arial" w:cs="Arial"/>
                <w:color w:val="000000"/>
                <w:sz w:val="20"/>
                <w:szCs w:val="20"/>
              </w:rPr>
            </w:pPr>
            <w:r w:rsidRPr="00F736FE">
              <w:rPr>
                <w:rFonts w:ascii="Arial" w:hAnsi="Arial" w:cs="Arial"/>
                <w:b/>
                <w:bCs/>
                <w:i/>
                <w:iCs/>
                <w:color w:val="000000"/>
                <w:sz w:val="20"/>
                <w:szCs w:val="20"/>
              </w:rPr>
              <w:t>CONDICIONADOR DE AR DO TIPO SPLIT, HI WALL, INVERTER, COM CAPACIDADE: 12.000 BTU/H,</w:t>
            </w:r>
            <w:r w:rsidRPr="00F736FE">
              <w:rPr>
                <w:rFonts w:ascii="Arial" w:hAnsi="Arial" w:cs="Arial"/>
                <w:color w:val="000000"/>
                <w:sz w:val="20"/>
                <w:szCs w:val="20"/>
              </w:rPr>
              <w:t xml:space="preserve"> OPERACAO: CICLO FRIO, VAZAO DE AR DE NO MINIMO DE 480 M3/H, COM FILTRO DO TIPO REMOVIVEL, LAVAVEL, VOLTAGEM: 220 V, COM SELO PROCEL, CLASSIFICACAO "A", FUNCOES: TURBO, SLEEP, TIMER, AJUSTE AUTOMATICO DE TEMPERATURA, </w:t>
            </w:r>
            <w:proofErr w:type="gramStart"/>
            <w:r w:rsidRPr="00F736FE">
              <w:rPr>
                <w:rFonts w:ascii="Arial" w:hAnsi="Arial" w:cs="Arial"/>
                <w:color w:val="000000"/>
                <w:sz w:val="20"/>
                <w:szCs w:val="20"/>
              </w:rPr>
              <w:t>3</w:t>
            </w:r>
            <w:proofErr w:type="gramEnd"/>
            <w:r w:rsidRPr="00F736FE">
              <w:rPr>
                <w:rFonts w:ascii="Arial" w:hAnsi="Arial" w:cs="Arial"/>
                <w:color w:val="000000"/>
                <w:sz w:val="20"/>
                <w:szCs w:val="20"/>
              </w:rPr>
              <w:t xml:space="preserve"> VELOCIDADES, COM BAIXO NIVEL DE RUÍDO, EQUIPAMENTO COMPOSTO DE 01 UNIDADE INTERNA (EVAPORADORA) E 01 UNIDADE EXTERNA (CONDENSADORA), COM UTILIZACAO DO GAS R- 410A, GABINETE CONFECCIONADO EM CHAPA DE ACO GALVANIZADO E PLASTICO ABS NA COR BRANCA, MEDINDO APROXIMADAMENTE UNIDADE INTERNA: (27 X 80 X 21)CM=(A X L X P), E UNIDADE EXTERNA: (54 X 86 X 27) CM=(A X L X P), FORNECIDO COM CONTROLE REMOTO, MANUAL DE INSTRUCOES E CERTIFICADO DE GARANTIA EM PORTUGUES, GARANTIA COM PRAZO MINIMO DE 12 MESES, CONFORME ABNT NBR 16.401</w:t>
            </w:r>
          </w:p>
        </w:tc>
      </w:tr>
      <w:tr w:rsidR="005E01F4" w:rsidRPr="00F736FE" w:rsidTr="00F736FE">
        <w:trPr>
          <w:trHeight w:val="1693"/>
        </w:trPr>
        <w:tc>
          <w:tcPr>
            <w:tcW w:w="900" w:type="dxa"/>
            <w:shd w:val="clear" w:color="auto" w:fill="auto"/>
          </w:tcPr>
          <w:p w:rsidR="005E01F4" w:rsidRPr="00F736FE" w:rsidRDefault="00882C31" w:rsidP="00970B6B">
            <w:pPr>
              <w:spacing w:line="360" w:lineRule="auto"/>
              <w:jc w:val="center"/>
              <w:rPr>
                <w:rFonts w:ascii="Arial" w:hAnsi="Arial" w:cs="Arial"/>
                <w:color w:val="000000"/>
                <w:sz w:val="20"/>
                <w:szCs w:val="20"/>
              </w:rPr>
            </w:pPr>
            <w:r>
              <w:rPr>
                <w:rFonts w:ascii="Arial" w:hAnsi="Arial" w:cs="Arial"/>
                <w:color w:val="000000"/>
                <w:sz w:val="20"/>
                <w:szCs w:val="20"/>
              </w:rPr>
              <w:t>1.</w:t>
            </w:r>
            <w:r w:rsidR="005E01F4" w:rsidRPr="00F736FE">
              <w:rPr>
                <w:rFonts w:ascii="Arial" w:hAnsi="Arial" w:cs="Arial"/>
                <w:color w:val="000000"/>
                <w:sz w:val="20"/>
                <w:szCs w:val="20"/>
              </w:rPr>
              <w:t>2</w:t>
            </w:r>
          </w:p>
        </w:tc>
        <w:tc>
          <w:tcPr>
            <w:tcW w:w="1341" w:type="dxa"/>
            <w:shd w:val="clear" w:color="auto" w:fill="auto"/>
          </w:tcPr>
          <w:p w:rsidR="005E01F4" w:rsidRPr="00F736FE" w:rsidRDefault="005E01F4" w:rsidP="00970B6B">
            <w:pPr>
              <w:spacing w:line="360" w:lineRule="auto"/>
              <w:rPr>
                <w:rFonts w:ascii="Arial" w:hAnsi="Arial" w:cs="Arial"/>
                <w:color w:val="000000"/>
                <w:sz w:val="20"/>
                <w:szCs w:val="20"/>
              </w:rPr>
            </w:pPr>
            <w:r w:rsidRPr="00F736FE">
              <w:rPr>
                <w:rFonts w:ascii="Arial" w:hAnsi="Arial" w:cs="Arial"/>
                <w:color w:val="000000"/>
                <w:sz w:val="20"/>
                <w:szCs w:val="20"/>
              </w:rPr>
              <w:t>10 UNIDADES</w:t>
            </w:r>
          </w:p>
        </w:tc>
        <w:tc>
          <w:tcPr>
            <w:tcW w:w="1539" w:type="dxa"/>
            <w:shd w:val="clear" w:color="auto" w:fill="auto"/>
          </w:tcPr>
          <w:p w:rsidR="005E01F4" w:rsidRPr="00F736FE" w:rsidRDefault="005E01F4" w:rsidP="00970B6B">
            <w:pPr>
              <w:spacing w:line="360" w:lineRule="auto"/>
              <w:jc w:val="center"/>
              <w:rPr>
                <w:rFonts w:ascii="Arial" w:hAnsi="Arial" w:cs="Arial"/>
                <w:color w:val="000000"/>
                <w:sz w:val="20"/>
                <w:szCs w:val="20"/>
              </w:rPr>
            </w:pPr>
            <w:r w:rsidRPr="00F736FE">
              <w:rPr>
                <w:rFonts w:ascii="Arial" w:hAnsi="Arial" w:cs="Arial"/>
                <w:color w:val="000000"/>
                <w:sz w:val="20"/>
                <w:szCs w:val="20"/>
              </w:rPr>
              <w:t>398451-6</w:t>
            </w:r>
          </w:p>
        </w:tc>
        <w:tc>
          <w:tcPr>
            <w:tcW w:w="6126" w:type="dxa"/>
            <w:shd w:val="clear" w:color="auto" w:fill="auto"/>
          </w:tcPr>
          <w:p w:rsidR="005E01F4" w:rsidRPr="00F736FE" w:rsidRDefault="005E01F4" w:rsidP="00970B6B">
            <w:pPr>
              <w:spacing w:line="360" w:lineRule="auto"/>
              <w:jc w:val="both"/>
              <w:rPr>
                <w:rFonts w:ascii="Arial" w:hAnsi="Arial" w:cs="Arial"/>
                <w:color w:val="000000"/>
                <w:sz w:val="20"/>
                <w:szCs w:val="20"/>
              </w:rPr>
            </w:pPr>
            <w:r w:rsidRPr="00F736FE">
              <w:rPr>
                <w:rFonts w:ascii="Arial" w:hAnsi="Arial" w:cs="Arial"/>
                <w:b/>
                <w:bCs/>
                <w:i/>
                <w:iCs/>
                <w:color w:val="000000"/>
                <w:sz w:val="20"/>
                <w:szCs w:val="20"/>
              </w:rPr>
              <w:t>CONDICIONADOR DE AR DO TIPO SPLIT, HI-WALL, INVERTER, COM CAPACIDADE DE 24.000 BTUS</w:t>
            </w:r>
            <w:r w:rsidRPr="00F736FE">
              <w:rPr>
                <w:rFonts w:ascii="Arial" w:hAnsi="Arial" w:cs="Arial"/>
                <w:bCs/>
                <w:i/>
                <w:iCs/>
                <w:color w:val="000000"/>
                <w:sz w:val="20"/>
                <w:szCs w:val="20"/>
              </w:rPr>
              <w:t xml:space="preserve">, </w:t>
            </w:r>
            <w:r w:rsidRPr="00F736FE">
              <w:rPr>
                <w:rFonts w:ascii="Arial" w:hAnsi="Arial" w:cs="Arial"/>
                <w:bCs/>
                <w:iCs/>
                <w:color w:val="000000"/>
                <w:sz w:val="20"/>
                <w:szCs w:val="20"/>
              </w:rPr>
              <w:t xml:space="preserve">OPERACAO: FRIO, VAZAO DE AR DE NO MINIMO DE 550 M3/H, COM FILTRO DO TIPO REMOVIVEL, LAVAVEL, VOLTAGEM: 220 VOLTS, 60 HZ, COM CONSUMO APROXIMADO DE 2200 W/H, FUNCOES: TURBO, SLEEP, TIMER, AJUSTE AUTOMATICO DE TEMPERATURA, </w:t>
            </w:r>
            <w:proofErr w:type="gramStart"/>
            <w:r w:rsidRPr="00F736FE">
              <w:rPr>
                <w:rFonts w:ascii="Arial" w:hAnsi="Arial" w:cs="Arial"/>
                <w:bCs/>
                <w:iCs/>
                <w:color w:val="000000"/>
                <w:sz w:val="20"/>
                <w:szCs w:val="20"/>
              </w:rPr>
              <w:t>3</w:t>
            </w:r>
            <w:proofErr w:type="gramEnd"/>
            <w:r w:rsidRPr="00F736FE">
              <w:rPr>
                <w:rFonts w:ascii="Arial" w:hAnsi="Arial" w:cs="Arial"/>
                <w:bCs/>
                <w:iCs/>
                <w:color w:val="000000"/>
                <w:sz w:val="20"/>
                <w:szCs w:val="20"/>
              </w:rPr>
              <w:t xml:space="preserve"> VELOCIDADES, COM BAIXO NIVEL DE </w:t>
            </w:r>
            <w:r w:rsidRPr="00F736FE">
              <w:rPr>
                <w:rFonts w:ascii="Arial" w:hAnsi="Arial" w:cs="Arial"/>
                <w:bCs/>
                <w:iCs/>
                <w:color w:val="000000"/>
                <w:sz w:val="20"/>
                <w:szCs w:val="20"/>
              </w:rPr>
              <w:lastRenderedPageBreak/>
              <w:t>RUIDO, EQUIPAMENTO COMPOSTO DE 01 UNIDADE INTERNA (EVAPORADORA) E 01 UNIDADE EXTERNA (CONDENSADORA), COM UTILIZACAO DO GAS R-410A, GABINETE CONFECCIONADO EM CHAPA DE ACO GALVANIZADO E PLASTICO ABS, MEDINDO APROXIMADAMENTE :320 X 998 X 228 MM (AXLXP) UNIDADE INTERNA E :578X790X315MM (UNIDADE EXTERNA), FORNECIDO COM CONTROLE REMOTO SEM FIO E DISPLAY DE LCD, MANUAL DE INSTRUCOES E CERTIFICADO DE GARANTIA EM PORTUGUES, GARANTIA COM PRAZO MINIMO DE 12 MESES A PARTIR DA ENTREGA, CONFORME ABNT NBR 16.401</w:t>
            </w:r>
          </w:p>
        </w:tc>
      </w:tr>
      <w:tr w:rsidR="005E01F4" w:rsidRPr="00F736FE" w:rsidTr="00F736FE">
        <w:tc>
          <w:tcPr>
            <w:tcW w:w="900" w:type="dxa"/>
            <w:shd w:val="clear" w:color="auto" w:fill="auto"/>
          </w:tcPr>
          <w:p w:rsidR="005E01F4" w:rsidRPr="00F736FE" w:rsidRDefault="00882C31" w:rsidP="00970B6B">
            <w:pPr>
              <w:spacing w:line="360" w:lineRule="auto"/>
              <w:jc w:val="center"/>
              <w:rPr>
                <w:rFonts w:ascii="Arial" w:hAnsi="Arial" w:cs="Arial"/>
                <w:color w:val="000000"/>
                <w:sz w:val="20"/>
                <w:szCs w:val="20"/>
              </w:rPr>
            </w:pPr>
            <w:r>
              <w:rPr>
                <w:rFonts w:ascii="Arial" w:hAnsi="Arial" w:cs="Arial"/>
                <w:color w:val="000000"/>
                <w:sz w:val="20"/>
                <w:szCs w:val="20"/>
              </w:rPr>
              <w:lastRenderedPageBreak/>
              <w:t>1.</w:t>
            </w:r>
            <w:r w:rsidR="005E01F4" w:rsidRPr="00F736FE">
              <w:rPr>
                <w:rFonts w:ascii="Arial" w:hAnsi="Arial" w:cs="Arial"/>
                <w:color w:val="000000"/>
                <w:sz w:val="20"/>
                <w:szCs w:val="20"/>
              </w:rPr>
              <w:t>3</w:t>
            </w:r>
          </w:p>
        </w:tc>
        <w:tc>
          <w:tcPr>
            <w:tcW w:w="1341" w:type="dxa"/>
            <w:shd w:val="clear" w:color="auto" w:fill="auto"/>
          </w:tcPr>
          <w:p w:rsidR="005E01F4" w:rsidRPr="00F736FE" w:rsidRDefault="005E01F4" w:rsidP="00970B6B">
            <w:pPr>
              <w:spacing w:line="360" w:lineRule="auto"/>
              <w:rPr>
                <w:rFonts w:ascii="Arial" w:hAnsi="Arial" w:cs="Arial"/>
                <w:color w:val="000000"/>
                <w:sz w:val="20"/>
                <w:szCs w:val="20"/>
              </w:rPr>
            </w:pPr>
            <w:r w:rsidRPr="00F736FE">
              <w:rPr>
                <w:rFonts w:ascii="Arial" w:hAnsi="Arial" w:cs="Arial"/>
                <w:color w:val="000000"/>
                <w:sz w:val="20"/>
                <w:szCs w:val="20"/>
              </w:rPr>
              <w:t>14 UNIDADES</w:t>
            </w:r>
          </w:p>
        </w:tc>
        <w:tc>
          <w:tcPr>
            <w:tcW w:w="1539" w:type="dxa"/>
            <w:shd w:val="clear" w:color="auto" w:fill="auto"/>
          </w:tcPr>
          <w:p w:rsidR="005E01F4" w:rsidRPr="00F736FE" w:rsidRDefault="005E01F4" w:rsidP="00970B6B">
            <w:pPr>
              <w:spacing w:line="360" w:lineRule="auto"/>
              <w:jc w:val="center"/>
              <w:rPr>
                <w:rFonts w:ascii="Arial" w:hAnsi="Arial" w:cs="Arial"/>
                <w:color w:val="000000"/>
                <w:sz w:val="20"/>
                <w:szCs w:val="20"/>
              </w:rPr>
            </w:pPr>
            <w:r w:rsidRPr="00F736FE">
              <w:rPr>
                <w:rFonts w:ascii="Arial" w:hAnsi="Arial" w:cs="Arial"/>
                <w:color w:val="000000"/>
                <w:sz w:val="20"/>
                <w:szCs w:val="20"/>
              </w:rPr>
              <w:t>522990-1</w:t>
            </w:r>
          </w:p>
        </w:tc>
        <w:tc>
          <w:tcPr>
            <w:tcW w:w="6126" w:type="dxa"/>
            <w:shd w:val="clear" w:color="auto" w:fill="auto"/>
          </w:tcPr>
          <w:p w:rsidR="005E01F4" w:rsidRPr="00F736FE" w:rsidRDefault="005E01F4" w:rsidP="00970B6B">
            <w:pPr>
              <w:spacing w:line="360" w:lineRule="auto"/>
              <w:jc w:val="both"/>
              <w:rPr>
                <w:rFonts w:ascii="Arial" w:hAnsi="Arial" w:cs="Arial"/>
                <w:b/>
                <w:bCs/>
                <w:i/>
                <w:iCs/>
                <w:color w:val="000000"/>
                <w:sz w:val="20"/>
                <w:szCs w:val="20"/>
              </w:rPr>
            </w:pPr>
            <w:r w:rsidRPr="00F736FE">
              <w:rPr>
                <w:rFonts w:ascii="Arial" w:hAnsi="Arial" w:cs="Arial"/>
                <w:b/>
                <w:bCs/>
                <w:i/>
                <w:iCs/>
                <w:color w:val="000000"/>
                <w:sz w:val="20"/>
                <w:szCs w:val="20"/>
              </w:rPr>
              <w:t>CONDICIONADOR DE AR</w:t>
            </w:r>
            <w:proofErr w:type="gramStart"/>
            <w:r w:rsidRPr="00F736FE">
              <w:rPr>
                <w:rFonts w:ascii="Arial" w:hAnsi="Arial" w:cs="Arial"/>
                <w:b/>
                <w:bCs/>
                <w:i/>
                <w:iCs/>
                <w:color w:val="000000"/>
                <w:sz w:val="20"/>
                <w:szCs w:val="20"/>
              </w:rPr>
              <w:t xml:space="preserve">  </w:t>
            </w:r>
            <w:proofErr w:type="gramEnd"/>
            <w:r w:rsidRPr="00F736FE">
              <w:rPr>
                <w:rFonts w:ascii="Arial" w:hAnsi="Arial" w:cs="Arial"/>
                <w:b/>
                <w:bCs/>
                <w:i/>
                <w:iCs/>
                <w:color w:val="000000"/>
                <w:sz w:val="20"/>
                <w:szCs w:val="20"/>
              </w:rPr>
              <w:t xml:space="preserve">DO TIPO SPLIT CASSETE, 04 VIAS, INVERTER, COM CAPACIDADE: MINIMA 36.000 BTU/H, </w:t>
            </w:r>
            <w:r w:rsidRPr="00F736FE">
              <w:rPr>
                <w:rFonts w:ascii="Arial" w:hAnsi="Arial" w:cs="Arial"/>
                <w:bCs/>
                <w:iCs/>
                <w:color w:val="000000"/>
                <w:sz w:val="20"/>
                <w:szCs w:val="20"/>
              </w:rPr>
              <w:t>OPERACAO: FRIO, VAZAO DE AR DE NO MINIMO 1.800 M3/MIN, VOLTAGEM: 220 V, MONOFASICO,  60 HZ, COM SELO PROCEL, CLASSIFICACAO "A", EQUIPAMENTO COMPOSTO DE 01 UNIDADE CONDENSADORA E 01 EVAPORADORA, COM UTILIZACAO DO GAS R410-A, GABINETE CONFECCIONADO EM POLIPROPILENO, MEDINDO APROXIMADAMENTE UNIDADE INTERNA (840 X 256 X 840)MM E UNIDADE EXTERNA (940 X 990 X 320)MM = (LXAXP), FORNECIDO COM CONTROLE REMOTO, MANUAL DE INSTRUCOES E CERTIFICADO DE GARANTIA EM PORTUGUES, CONFORME ABNT/NBR 16.401, GARANTIA MINIMA 12 MESES</w:t>
            </w:r>
            <w:r w:rsidRPr="00F736FE">
              <w:rPr>
                <w:rFonts w:ascii="Arial" w:hAnsi="Arial" w:cs="Arial"/>
                <w:b/>
                <w:bCs/>
                <w:i/>
                <w:iCs/>
                <w:color w:val="000000"/>
                <w:sz w:val="20"/>
                <w:szCs w:val="20"/>
              </w:rPr>
              <w:t xml:space="preserve">        </w:t>
            </w:r>
          </w:p>
        </w:tc>
      </w:tr>
    </w:tbl>
    <w:p w:rsidR="005E01F4" w:rsidRPr="00F736FE" w:rsidRDefault="005E01F4" w:rsidP="00970B6B">
      <w:pPr>
        <w:spacing w:line="360" w:lineRule="auto"/>
        <w:ind w:left="-567"/>
        <w:jc w:val="both"/>
        <w:rPr>
          <w:rFonts w:ascii="Arial" w:hAnsi="Arial" w:cs="Arial"/>
          <w:b/>
          <w:color w:val="000000"/>
          <w:sz w:val="20"/>
          <w:szCs w:val="20"/>
        </w:rPr>
      </w:pPr>
    </w:p>
    <w:p w:rsidR="005E01F4" w:rsidRPr="00F736FE" w:rsidRDefault="005E01F4" w:rsidP="00970B6B">
      <w:pPr>
        <w:spacing w:line="360" w:lineRule="auto"/>
        <w:jc w:val="both"/>
        <w:rPr>
          <w:rFonts w:ascii="Arial" w:hAnsi="Arial" w:cs="Arial"/>
          <w:b/>
          <w:color w:val="000000"/>
          <w:sz w:val="20"/>
          <w:szCs w:val="20"/>
        </w:rPr>
      </w:pPr>
      <w:r w:rsidRPr="00F736FE">
        <w:rPr>
          <w:rFonts w:ascii="Arial" w:hAnsi="Arial" w:cs="Arial"/>
          <w:b/>
          <w:color w:val="000000"/>
          <w:sz w:val="20"/>
          <w:szCs w:val="20"/>
        </w:rPr>
        <w:t>OBS.:</w:t>
      </w:r>
      <w:proofErr w:type="gramStart"/>
      <w:r w:rsidRPr="00F736FE">
        <w:rPr>
          <w:rFonts w:ascii="Arial" w:hAnsi="Arial" w:cs="Arial"/>
          <w:b/>
          <w:color w:val="000000"/>
          <w:sz w:val="20"/>
          <w:szCs w:val="20"/>
        </w:rPr>
        <w:t xml:space="preserve">  </w:t>
      </w:r>
    </w:p>
    <w:p w:rsidR="005E01F4" w:rsidRPr="00F736FE" w:rsidRDefault="005E01F4" w:rsidP="00970B6B">
      <w:pPr>
        <w:numPr>
          <w:ilvl w:val="0"/>
          <w:numId w:val="41"/>
        </w:numPr>
        <w:spacing w:line="360" w:lineRule="auto"/>
        <w:jc w:val="both"/>
        <w:rPr>
          <w:rFonts w:ascii="Arial" w:hAnsi="Arial" w:cs="Arial"/>
          <w:color w:val="000000"/>
          <w:sz w:val="20"/>
          <w:szCs w:val="20"/>
        </w:rPr>
      </w:pPr>
      <w:r w:rsidRPr="00F736FE">
        <w:rPr>
          <w:rFonts w:ascii="Arial" w:hAnsi="Arial" w:cs="Arial"/>
          <w:i/>
          <w:color w:val="000000"/>
          <w:sz w:val="20"/>
          <w:szCs w:val="20"/>
        </w:rPr>
        <w:t>A instalação dos equipamentos ficarão</w:t>
      </w:r>
      <w:proofErr w:type="gramEnd"/>
      <w:r w:rsidRPr="00F736FE">
        <w:rPr>
          <w:rFonts w:ascii="Arial" w:hAnsi="Arial" w:cs="Arial"/>
          <w:i/>
          <w:color w:val="000000"/>
          <w:sz w:val="20"/>
          <w:szCs w:val="20"/>
        </w:rPr>
        <w:t xml:space="preserve"> a cargo da empresa contratada</w:t>
      </w:r>
      <w:r w:rsidRPr="00F736FE">
        <w:rPr>
          <w:rFonts w:ascii="Arial" w:hAnsi="Arial" w:cs="Arial"/>
          <w:color w:val="000000"/>
          <w:sz w:val="20"/>
          <w:szCs w:val="20"/>
        </w:rPr>
        <w:t>.</w:t>
      </w:r>
    </w:p>
    <w:p w:rsidR="005E01F4" w:rsidRPr="00F736FE" w:rsidRDefault="005E01F4" w:rsidP="00970B6B">
      <w:pPr>
        <w:spacing w:line="360" w:lineRule="auto"/>
        <w:ind w:left="360"/>
        <w:jc w:val="both"/>
        <w:rPr>
          <w:rFonts w:ascii="Arial" w:hAnsi="Arial" w:cs="Arial"/>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 xml:space="preserve">Os pontos de energia elétrica será disponibilizado pela contratante até unidade condensadora na parte externa, sendo </w:t>
      </w:r>
      <w:proofErr w:type="gramStart"/>
      <w:r w:rsidRPr="00F736FE">
        <w:rPr>
          <w:rFonts w:ascii="Arial" w:hAnsi="Arial" w:cs="Arial"/>
          <w:i/>
          <w:color w:val="000000"/>
          <w:sz w:val="20"/>
          <w:szCs w:val="20"/>
        </w:rPr>
        <w:t>necessário a interligação através de cabo PP da evaporadora</w:t>
      </w:r>
      <w:proofErr w:type="gramEnd"/>
      <w:r w:rsidRPr="00F736FE">
        <w:rPr>
          <w:rFonts w:ascii="Arial" w:hAnsi="Arial" w:cs="Arial"/>
          <w:i/>
          <w:color w:val="000000"/>
          <w:sz w:val="20"/>
          <w:szCs w:val="20"/>
        </w:rPr>
        <w:t xml:space="preserve"> até a condensadora pela contratada devendo está inclusos nos preços dos produtos.</w:t>
      </w:r>
    </w:p>
    <w:p w:rsidR="005E01F4" w:rsidRPr="00F736FE" w:rsidRDefault="005E01F4" w:rsidP="00970B6B">
      <w:pPr>
        <w:spacing w:line="360" w:lineRule="auto"/>
        <w:ind w:left="360"/>
        <w:jc w:val="both"/>
        <w:rPr>
          <w:rFonts w:ascii="Arial" w:hAnsi="Arial" w:cs="Arial"/>
          <w:i/>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 xml:space="preserve">Nas instalações dos equipamentos deverá ser </w:t>
      </w:r>
      <w:proofErr w:type="gramStart"/>
      <w:r w:rsidRPr="00F736FE">
        <w:rPr>
          <w:rFonts w:ascii="Arial" w:hAnsi="Arial" w:cs="Arial"/>
          <w:i/>
          <w:color w:val="000000"/>
          <w:sz w:val="20"/>
          <w:szCs w:val="20"/>
        </w:rPr>
        <w:t>utilizado tubulação de cobre e revestimento térmico adequado</w:t>
      </w:r>
      <w:proofErr w:type="gramEnd"/>
    </w:p>
    <w:p w:rsidR="005E01F4" w:rsidRPr="00F736FE" w:rsidRDefault="005E01F4" w:rsidP="00970B6B">
      <w:pPr>
        <w:pStyle w:val="PargrafodaLista"/>
        <w:spacing w:line="360" w:lineRule="auto"/>
        <w:jc w:val="both"/>
        <w:rPr>
          <w:rFonts w:ascii="Arial" w:hAnsi="Arial" w:cs="Arial"/>
          <w:i/>
          <w:color w:val="000000"/>
          <w:sz w:val="20"/>
          <w:szCs w:val="20"/>
        </w:rPr>
      </w:pPr>
    </w:p>
    <w:p w:rsidR="005E01F4" w:rsidRPr="00F736FE" w:rsidRDefault="005E01F4" w:rsidP="00970B6B">
      <w:pPr>
        <w:numPr>
          <w:ilvl w:val="0"/>
          <w:numId w:val="41"/>
        </w:numPr>
        <w:spacing w:line="360" w:lineRule="auto"/>
        <w:jc w:val="both"/>
        <w:rPr>
          <w:rFonts w:ascii="Arial" w:hAnsi="Arial" w:cs="Arial"/>
          <w:color w:val="000000"/>
          <w:sz w:val="20"/>
          <w:szCs w:val="20"/>
        </w:rPr>
      </w:pPr>
      <w:r w:rsidRPr="00F736FE">
        <w:rPr>
          <w:rFonts w:ascii="Arial" w:hAnsi="Arial" w:cs="Arial"/>
          <w:i/>
          <w:color w:val="000000"/>
          <w:sz w:val="20"/>
          <w:szCs w:val="20"/>
        </w:rPr>
        <w:t xml:space="preserve">Deverá ser utilizada canaleta de </w:t>
      </w:r>
      <w:proofErr w:type="spellStart"/>
      <w:proofErr w:type="gramStart"/>
      <w:r w:rsidRPr="00F736FE">
        <w:rPr>
          <w:rFonts w:ascii="Arial" w:hAnsi="Arial" w:cs="Arial"/>
          <w:i/>
          <w:color w:val="000000"/>
          <w:sz w:val="20"/>
          <w:szCs w:val="20"/>
        </w:rPr>
        <w:t>pvc</w:t>
      </w:r>
      <w:proofErr w:type="spellEnd"/>
      <w:proofErr w:type="gramEnd"/>
      <w:r w:rsidRPr="00F736FE">
        <w:rPr>
          <w:rFonts w:ascii="Arial" w:hAnsi="Arial" w:cs="Arial"/>
          <w:i/>
          <w:color w:val="000000"/>
          <w:sz w:val="20"/>
          <w:szCs w:val="20"/>
        </w:rPr>
        <w:t xml:space="preserve"> para acabamento das tubulações que ficarem aparente dentro da salas</w:t>
      </w:r>
      <w:r w:rsidRPr="00F736FE">
        <w:rPr>
          <w:rFonts w:ascii="Arial" w:hAnsi="Arial" w:cs="Arial"/>
          <w:color w:val="000000"/>
          <w:sz w:val="20"/>
          <w:szCs w:val="20"/>
        </w:rPr>
        <w:t>.</w:t>
      </w:r>
    </w:p>
    <w:p w:rsidR="005E01F4" w:rsidRPr="00F736FE" w:rsidRDefault="005E01F4" w:rsidP="00970B6B">
      <w:pPr>
        <w:spacing w:line="360" w:lineRule="auto"/>
        <w:jc w:val="both"/>
        <w:rPr>
          <w:rFonts w:ascii="Arial" w:hAnsi="Arial" w:cs="Arial"/>
          <w:b/>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 xml:space="preserve">Todos os materiais necessários para instalação e bom funcionamento dos equipamentos, tais com bombas de drenagem; tubulações; isolamentos; canaletas de PVC; cabos elétricos; suportes de fixação etc.. </w:t>
      </w:r>
      <w:proofErr w:type="gramStart"/>
      <w:r w:rsidRPr="00F736FE">
        <w:rPr>
          <w:rFonts w:ascii="Arial" w:hAnsi="Arial" w:cs="Arial"/>
          <w:i/>
          <w:color w:val="000000"/>
          <w:sz w:val="20"/>
          <w:szCs w:val="20"/>
        </w:rPr>
        <w:t>deverão</w:t>
      </w:r>
      <w:proofErr w:type="gramEnd"/>
      <w:r w:rsidRPr="00F736FE">
        <w:rPr>
          <w:rFonts w:ascii="Arial" w:hAnsi="Arial" w:cs="Arial"/>
          <w:i/>
          <w:color w:val="000000"/>
          <w:sz w:val="20"/>
          <w:szCs w:val="20"/>
        </w:rPr>
        <w:t xml:space="preserve"> está inclusos no preço dos equipamentos</w:t>
      </w:r>
    </w:p>
    <w:p w:rsidR="005E01F4" w:rsidRPr="00F736FE" w:rsidRDefault="005E01F4" w:rsidP="00970B6B">
      <w:pPr>
        <w:spacing w:line="360" w:lineRule="auto"/>
        <w:ind w:left="360"/>
        <w:jc w:val="both"/>
        <w:rPr>
          <w:rFonts w:ascii="Arial" w:hAnsi="Arial" w:cs="Arial"/>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 xml:space="preserve">Toda mão de obra especializada para instalação dos equipamentos deverão está inclusas nos preços dos produtos </w:t>
      </w:r>
    </w:p>
    <w:p w:rsidR="005E01F4" w:rsidRPr="00F736FE" w:rsidRDefault="005E01F4" w:rsidP="00970B6B">
      <w:pPr>
        <w:spacing w:line="360" w:lineRule="auto"/>
        <w:jc w:val="both"/>
        <w:rPr>
          <w:rFonts w:ascii="Arial" w:hAnsi="Arial" w:cs="Arial"/>
          <w:color w:val="000000"/>
          <w:sz w:val="20"/>
          <w:szCs w:val="20"/>
        </w:rPr>
      </w:pPr>
      <w:r w:rsidRPr="00F736FE">
        <w:rPr>
          <w:rFonts w:ascii="Arial" w:hAnsi="Arial" w:cs="Arial"/>
          <w:color w:val="000000"/>
          <w:sz w:val="20"/>
          <w:szCs w:val="20"/>
        </w:rPr>
        <w:t xml:space="preserve"> </w:t>
      </w:r>
    </w:p>
    <w:p w:rsidR="005E01F4" w:rsidRPr="00F736FE" w:rsidRDefault="005E01F4" w:rsidP="00970B6B">
      <w:pPr>
        <w:numPr>
          <w:ilvl w:val="0"/>
          <w:numId w:val="41"/>
        </w:numPr>
        <w:spacing w:line="360" w:lineRule="auto"/>
        <w:jc w:val="both"/>
        <w:rPr>
          <w:rFonts w:ascii="Arial" w:hAnsi="Arial" w:cs="Arial"/>
          <w:color w:val="000000"/>
          <w:sz w:val="20"/>
          <w:szCs w:val="20"/>
        </w:rPr>
      </w:pPr>
      <w:r w:rsidRPr="00F736FE">
        <w:rPr>
          <w:rFonts w:ascii="Arial" w:hAnsi="Arial" w:cs="Arial"/>
          <w:i/>
          <w:color w:val="000000"/>
          <w:sz w:val="20"/>
          <w:szCs w:val="20"/>
        </w:rPr>
        <w:t>Os bens deverão ser entregues e instalados em até 60 (sessenta) dias corridos, contados da assinatura do contrato</w:t>
      </w:r>
      <w:r w:rsidRPr="00F736FE">
        <w:rPr>
          <w:rFonts w:ascii="Arial" w:hAnsi="Arial" w:cs="Arial"/>
          <w:color w:val="000000"/>
          <w:sz w:val="20"/>
          <w:szCs w:val="20"/>
        </w:rPr>
        <w:t>.</w:t>
      </w:r>
    </w:p>
    <w:p w:rsidR="005E01F4" w:rsidRPr="00F736FE" w:rsidRDefault="005E01F4" w:rsidP="00970B6B">
      <w:pPr>
        <w:spacing w:line="360" w:lineRule="auto"/>
        <w:jc w:val="both"/>
        <w:rPr>
          <w:rFonts w:ascii="Arial" w:hAnsi="Arial" w:cs="Arial"/>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 xml:space="preserve">A instalação dos bens deverá ser feita no centro de referencia e treinamento DST/AIDS, Rua Santa Cruz, 81 - Vila Mariana - São </w:t>
      </w:r>
      <w:proofErr w:type="gramStart"/>
      <w:r w:rsidRPr="00F736FE">
        <w:rPr>
          <w:rFonts w:ascii="Arial" w:hAnsi="Arial" w:cs="Arial"/>
          <w:i/>
          <w:color w:val="000000"/>
          <w:sz w:val="20"/>
          <w:szCs w:val="20"/>
        </w:rPr>
        <w:t>Paulo</w:t>
      </w:r>
      <w:proofErr w:type="gramEnd"/>
    </w:p>
    <w:p w:rsidR="005E01F4" w:rsidRPr="00F736FE" w:rsidRDefault="005E01F4" w:rsidP="00970B6B">
      <w:pPr>
        <w:pStyle w:val="PargrafodaLista"/>
        <w:spacing w:line="360" w:lineRule="auto"/>
        <w:jc w:val="both"/>
        <w:rPr>
          <w:rFonts w:ascii="Arial" w:hAnsi="Arial" w:cs="Arial"/>
          <w:i/>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Os equipamentos deverão ser entregues acompanhado de 01 manual operacional e 01 manual técnico para</w:t>
      </w:r>
      <w:proofErr w:type="gramStart"/>
      <w:r w:rsidRPr="00F736FE">
        <w:rPr>
          <w:rFonts w:ascii="Arial" w:hAnsi="Arial" w:cs="Arial"/>
          <w:i/>
          <w:color w:val="000000"/>
          <w:sz w:val="20"/>
          <w:szCs w:val="20"/>
        </w:rPr>
        <w:t xml:space="preserve">  </w:t>
      </w:r>
      <w:proofErr w:type="gramEnd"/>
      <w:r w:rsidRPr="00F736FE">
        <w:rPr>
          <w:rFonts w:ascii="Arial" w:hAnsi="Arial" w:cs="Arial"/>
          <w:i/>
          <w:color w:val="000000"/>
          <w:sz w:val="20"/>
          <w:szCs w:val="20"/>
        </w:rPr>
        <w:t xml:space="preserve">manutenção, redigidos em português, com os respectivos esquemas elétricos, hidráulicos e mecânicos. </w:t>
      </w:r>
      <w:proofErr w:type="gramStart"/>
      <w:r w:rsidRPr="00F736FE">
        <w:rPr>
          <w:rFonts w:ascii="Arial" w:hAnsi="Arial" w:cs="Arial"/>
          <w:i/>
          <w:color w:val="000000"/>
          <w:sz w:val="20"/>
          <w:szCs w:val="20"/>
        </w:rPr>
        <w:t>for</w:t>
      </w:r>
      <w:proofErr w:type="gramEnd"/>
      <w:r w:rsidRPr="00F736FE">
        <w:rPr>
          <w:rFonts w:ascii="Arial" w:hAnsi="Arial" w:cs="Arial"/>
          <w:i/>
          <w:color w:val="000000"/>
          <w:sz w:val="20"/>
          <w:szCs w:val="20"/>
        </w:rPr>
        <w:t xml:space="preserve"> o caso</w:t>
      </w:r>
    </w:p>
    <w:p w:rsidR="005E01F4" w:rsidRPr="00F736FE" w:rsidRDefault="005E01F4" w:rsidP="00970B6B">
      <w:pPr>
        <w:spacing w:line="360" w:lineRule="auto"/>
        <w:jc w:val="both"/>
        <w:rPr>
          <w:rFonts w:ascii="Arial" w:hAnsi="Arial" w:cs="Arial"/>
          <w:color w:val="000000"/>
          <w:sz w:val="20"/>
          <w:szCs w:val="20"/>
        </w:rPr>
      </w:pPr>
    </w:p>
    <w:p w:rsidR="005E01F4" w:rsidRPr="00F736FE" w:rsidRDefault="005E01F4" w:rsidP="00970B6B">
      <w:pPr>
        <w:numPr>
          <w:ilvl w:val="0"/>
          <w:numId w:val="41"/>
        </w:numPr>
        <w:spacing w:line="360" w:lineRule="auto"/>
        <w:jc w:val="both"/>
        <w:rPr>
          <w:rFonts w:ascii="Arial" w:hAnsi="Arial" w:cs="Arial"/>
          <w:i/>
          <w:color w:val="000000"/>
          <w:sz w:val="20"/>
          <w:szCs w:val="20"/>
        </w:rPr>
      </w:pPr>
      <w:r w:rsidRPr="00F736FE">
        <w:rPr>
          <w:rFonts w:ascii="Arial" w:hAnsi="Arial" w:cs="Arial"/>
          <w:i/>
          <w:color w:val="000000"/>
          <w:sz w:val="20"/>
          <w:szCs w:val="20"/>
        </w:rPr>
        <w:t>As instalações deverão ser feita em finais de semana</w:t>
      </w:r>
    </w:p>
    <w:p w:rsidR="005E01F4" w:rsidRPr="00F736FE" w:rsidRDefault="005E01F4" w:rsidP="00970B6B">
      <w:pPr>
        <w:spacing w:line="360" w:lineRule="auto"/>
        <w:jc w:val="both"/>
        <w:rPr>
          <w:rFonts w:ascii="Arial" w:hAnsi="Arial" w:cs="Arial"/>
          <w:i/>
          <w:color w:val="000000"/>
          <w:sz w:val="20"/>
          <w:szCs w:val="20"/>
        </w:rPr>
      </w:pPr>
    </w:p>
    <w:p w:rsidR="005E01F4" w:rsidRPr="00F736FE" w:rsidRDefault="005E01F4" w:rsidP="00970B6B">
      <w:pPr>
        <w:numPr>
          <w:ilvl w:val="0"/>
          <w:numId w:val="41"/>
        </w:numPr>
        <w:spacing w:line="360" w:lineRule="auto"/>
        <w:jc w:val="both"/>
        <w:rPr>
          <w:rFonts w:ascii="Arial" w:hAnsi="Arial" w:cs="Arial"/>
          <w:b/>
          <w:sz w:val="20"/>
          <w:szCs w:val="20"/>
        </w:rPr>
      </w:pPr>
      <w:r w:rsidRPr="00F736FE">
        <w:rPr>
          <w:rFonts w:ascii="Arial" w:hAnsi="Arial" w:cs="Arial"/>
          <w:i/>
          <w:color w:val="000000"/>
          <w:sz w:val="20"/>
          <w:szCs w:val="20"/>
        </w:rPr>
        <w:t>As empresas interessadas deverão efetuar vistoria previa aos locais, a fim de averiguar as condições onde serão instalados os equipamentos</w:t>
      </w:r>
      <w:r w:rsidRPr="00F736FE">
        <w:rPr>
          <w:rFonts w:ascii="Arial" w:hAnsi="Arial" w:cs="Arial"/>
          <w:color w:val="000000"/>
          <w:sz w:val="20"/>
          <w:szCs w:val="20"/>
        </w:rPr>
        <w:t>.</w:t>
      </w:r>
    </w:p>
    <w:p w:rsidR="00F736FE" w:rsidRDefault="00F736FE" w:rsidP="00970B6B">
      <w:pPr>
        <w:pStyle w:val="Ttulo2"/>
        <w:spacing w:line="360" w:lineRule="auto"/>
        <w:jc w:val="both"/>
        <w:rPr>
          <w:rFonts w:asciiTheme="minorHAnsi" w:hAnsiTheme="minorHAnsi" w:cstheme="minorHAnsi"/>
          <w:color w:val="auto"/>
          <w:sz w:val="22"/>
          <w:szCs w:val="22"/>
        </w:rPr>
      </w:pPr>
    </w:p>
    <w:p w:rsidR="00F736FE" w:rsidRPr="00F736FE" w:rsidRDefault="00F736FE" w:rsidP="00970B6B">
      <w:pPr>
        <w:pStyle w:val="Ttulo2"/>
        <w:numPr>
          <w:ilvl w:val="0"/>
          <w:numId w:val="41"/>
        </w:numPr>
        <w:autoSpaceDE w:val="0"/>
        <w:autoSpaceDN w:val="0"/>
        <w:adjustRightInd w:val="0"/>
        <w:spacing w:before="120" w:after="120" w:line="360" w:lineRule="auto"/>
        <w:ind w:left="709"/>
        <w:jc w:val="both"/>
        <w:rPr>
          <w:rStyle w:val="PGE-Alteraesdestacadas"/>
          <w:rFonts w:cs="Arial"/>
          <w:sz w:val="20"/>
          <w:u w:val="none"/>
        </w:rPr>
      </w:pPr>
      <w:r w:rsidRPr="00F736FE">
        <w:rPr>
          <w:rStyle w:val="PGE-Alteraesdestacadas"/>
          <w:rFonts w:cs="Arial"/>
          <w:sz w:val="20"/>
          <w:u w:val="none"/>
        </w:rPr>
        <w:t>Qualificação técnica</w:t>
      </w:r>
    </w:p>
    <w:p w:rsidR="00F736FE" w:rsidRPr="00F736FE" w:rsidRDefault="00F736FE" w:rsidP="00970B6B">
      <w:pPr>
        <w:pStyle w:val="Ttulo2"/>
        <w:numPr>
          <w:ilvl w:val="1"/>
          <w:numId w:val="41"/>
        </w:numPr>
        <w:autoSpaceDE w:val="0"/>
        <w:autoSpaceDN w:val="0"/>
        <w:adjustRightInd w:val="0"/>
        <w:spacing w:before="120" w:after="120" w:line="360" w:lineRule="auto"/>
        <w:jc w:val="both"/>
        <w:rPr>
          <w:rStyle w:val="PGE-Alteraesdestacadas"/>
          <w:rFonts w:cs="Arial"/>
          <w:sz w:val="20"/>
          <w:u w:val="none"/>
        </w:rPr>
      </w:pPr>
      <w:r w:rsidRPr="00F736FE">
        <w:rPr>
          <w:rStyle w:val="PGE-Alteraesdestacadas"/>
          <w:rFonts w:cs="Arial"/>
          <w:sz w:val="20"/>
          <w:u w:val="none"/>
        </w:rPr>
        <w:t xml:space="preserve">A proponente deverá apresentar </w:t>
      </w:r>
      <w:proofErr w:type="gramStart"/>
      <w:r w:rsidRPr="00F736FE">
        <w:rPr>
          <w:rStyle w:val="PGE-Alteraesdestacadas"/>
          <w:rFonts w:cs="Arial"/>
          <w:sz w:val="20"/>
          <w:u w:val="none"/>
        </w:rPr>
        <w:t>atestado(s) de bom desempenho anterior em contrato da mesma natureza e porte</w:t>
      </w:r>
      <w:proofErr w:type="gramEnd"/>
      <w:r w:rsidRPr="00F736FE">
        <w:rPr>
          <w:rStyle w:val="PGE-Alteraesdestacadas"/>
          <w:rFonts w:cs="Arial"/>
          <w:sz w:val="20"/>
          <w:u w:val="none"/>
        </w:rPr>
        <w:t xml:space="preserve">, fornecido(s) por pessoas jurídicas de </w:t>
      </w:r>
      <w:r w:rsidRPr="00F736FE">
        <w:rPr>
          <w:rStyle w:val="PGE-Alteraesdestacadas"/>
          <w:rFonts w:cs="Arial"/>
          <w:sz w:val="20"/>
          <w:u w:val="none"/>
        </w:rPr>
        <w:lastRenderedPageBreak/>
        <w:t xml:space="preserve">direito público ou privado, que especifique(m) em seu objeto necessariamente os tipos de serviços realizados, com indicações das quantidades e prazo contratual, datas de início e término e local da prestação dos serviços; </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Style w:val="PGE-Alteraesdestacadas"/>
          <w:rFonts w:cs="Arial"/>
          <w:sz w:val="20"/>
          <w:u w:val="none"/>
        </w:rPr>
        <w:t>12.1.1</w:t>
      </w:r>
      <w:r>
        <w:rPr>
          <w:rStyle w:val="PGE-Alteraesdestacadas"/>
          <w:rFonts w:cs="Arial"/>
          <w:sz w:val="20"/>
          <w:u w:val="none"/>
        </w:rPr>
        <w:t xml:space="preserve"> </w:t>
      </w:r>
      <w:r w:rsidRPr="00F736FE">
        <w:rPr>
          <w:rStyle w:val="PGE-Alteraesdestacadas"/>
          <w:rFonts w:cs="Arial"/>
          <w:sz w:val="20"/>
          <w:u w:val="none"/>
        </w:rPr>
        <w:t xml:space="preserve">Entende-se por mesma natureza e porte, atestado(s) de serviços similares ao objeto da licitação que demonstre(m) que a empresa prestou serviços correspondentes a </w:t>
      </w:r>
      <w:r w:rsidRPr="00F736FE">
        <w:rPr>
          <w:rFonts w:ascii="Arial" w:hAnsi="Arial" w:cs="Arial"/>
          <w:sz w:val="20"/>
        </w:rPr>
        <w:t>50 (cinquenta</w:t>
      </w:r>
      <w:proofErr w:type="gramStart"/>
      <w:r w:rsidRPr="00F736FE">
        <w:rPr>
          <w:rFonts w:ascii="Arial" w:hAnsi="Arial" w:cs="Arial"/>
          <w:sz w:val="20"/>
        </w:rPr>
        <w:t>)</w:t>
      </w:r>
      <w:proofErr w:type="gramEnd"/>
      <w:r w:rsidRPr="00F736FE">
        <w:rPr>
          <w:rFonts w:ascii="Arial" w:hAnsi="Arial" w:cs="Arial"/>
          <w:sz w:val="20"/>
        </w:rPr>
        <w:t xml:space="preserve">% a 60 (sessenta)% </w:t>
      </w:r>
      <w:r w:rsidRPr="00F736FE">
        <w:rPr>
          <w:rStyle w:val="PGE-Alteraesdestacadas"/>
          <w:rFonts w:cs="Arial"/>
          <w:sz w:val="20"/>
          <w:u w:val="none"/>
        </w:rPr>
        <w:t xml:space="preserve"> por cento o objeto da licitação.</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Style w:val="PGE-Alteraesdestacadas"/>
          <w:rFonts w:cs="Arial"/>
          <w:sz w:val="20"/>
          <w:u w:val="none"/>
        </w:rPr>
        <w:t xml:space="preserve">12.1.2 A comprovação a que se refere o item </w:t>
      </w:r>
      <w:r>
        <w:rPr>
          <w:rStyle w:val="PGE-Alteraesdestacadas"/>
          <w:rFonts w:cs="Arial"/>
          <w:sz w:val="20"/>
          <w:u w:val="none"/>
        </w:rPr>
        <w:t>12.1.1</w:t>
      </w:r>
      <w:r w:rsidRPr="00F736FE">
        <w:rPr>
          <w:rStyle w:val="PGE-Alteraesdestacadas"/>
          <w:rFonts w:cs="Arial"/>
          <w:sz w:val="20"/>
          <w:u w:val="none"/>
        </w:rPr>
        <w:t xml:space="preserve"> poderá ser efetuada pelo somatório das quantidades realizadas em tantos contratos quanto dispuser o licitante;</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Style w:val="PGE-Alteraesdestacadas"/>
          <w:rFonts w:cs="Arial"/>
          <w:sz w:val="20"/>
          <w:u w:val="none"/>
        </w:rPr>
        <w:t xml:space="preserve">12.1.3 O(s) atestado(s) </w:t>
      </w:r>
      <w:proofErr w:type="gramStart"/>
      <w:r w:rsidRPr="00F736FE">
        <w:rPr>
          <w:rStyle w:val="PGE-Alteraesdestacadas"/>
          <w:rFonts w:cs="Arial"/>
          <w:sz w:val="20"/>
          <w:u w:val="none"/>
        </w:rPr>
        <w:t>deverá(</w:t>
      </w:r>
      <w:proofErr w:type="spellStart"/>
      <w:proofErr w:type="gramEnd"/>
      <w:r w:rsidRPr="00F736FE">
        <w:rPr>
          <w:rStyle w:val="PGE-Alteraesdestacadas"/>
          <w:rFonts w:cs="Arial"/>
          <w:sz w:val="20"/>
          <w:u w:val="none"/>
        </w:rPr>
        <w:t>ão</w:t>
      </w:r>
      <w:proofErr w:type="spellEnd"/>
      <w:r w:rsidRPr="00F736FE">
        <w:rPr>
          <w:rStyle w:val="PGE-Alteraesdestacadas"/>
          <w:rFonts w:cs="Arial"/>
          <w:sz w:val="20"/>
          <w:u w:val="none"/>
        </w:rPr>
        <w:t>) conter a identificação da pessoa jurídica emitente e a identificação do signatário. Caso não conste do(s) atestado(s) telefone para contato, a proponente deverá apresentar também documento que informe telefone ou qualquer outro meio de contato com o emitente do(s) atestado(s).</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Style w:val="PGE-Alteraesdestacadas"/>
          <w:rFonts w:cs="Arial"/>
          <w:sz w:val="20"/>
          <w:u w:val="none"/>
        </w:rPr>
        <w:t>12.1.4 A proponente deverá apresentar “</w:t>
      </w:r>
      <w:r w:rsidRPr="00F736FE">
        <w:rPr>
          <w:rStyle w:val="PGE-Alteraesdestacadas"/>
          <w:rFonts w:cs="Arial"/>
          <w:color w:val="FF0000"/>
          <w:sz w:val="20"/>
          <w:u w:val="none"/>
        </w:rPr>
        <w:t>Certificado de Visita Técnica</w:t>
      </w:r>
      <w:r w:rsidRPr="00F736FE">
        <w:rPr>
          <w:rStyle w:val="PGE-Alteraesdestacadas"/>
          <w:rFonts w:cs="Arial"/>
          <w:sz w:val="20"/>
          <w:u w:val="none"/>
        </w:rPr>
        <w:t xml:space="preserve">”, conforme o modelo constante do Anexo </w:t>
      </w:r>
      <w:proofErr w:type="gramStart"/>
      <w:r w:rsidRPr="00F736FE">
        <w:rPr>
          <w:rStyle w:val="PGE-Alteraesdestacadas"/>
          <w:rFonts w:cs="Arial"/>
          <w:sz w:val="20"/>
          <w:u w:val="none"/>
        </w:rPr>
        <w:t>VI.</w:t>
      </w:r>
      <w:proofErr w:type="gramEnd"/>
      <w:r w:rsidRPr="00F736FE">
        <w:rPr>
          <w:rStyle w:val="PGE-Alteraesdestacadas"/>
          <w:rFonts w:cs="Arial"/>
          <w:sz w:val="20"/>
          <w:u w:val="none"/>
        </w:rPr>
        <w:t>2.</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Style w:val="PGE-Alteraesdestacadas"/>
          <w:rFonts w:cs="Arial"/>
          <w:sz w:val="20"/>
          <w:u w:val="none"/>
        </w:rPr>
        <w:t>12.1.5 A visita técnica tem como objetivo verificar as condições locais para a execução do objeto da contratação, permitindo aos interessados verificar</w:t>
      </w:r>
      <w:r w:rsidRPr="00F736FE">
        <w:rPr>
          <w:rStyle w:val="PGE-Alteraesdestacadas"/>
          <w:rFonts w:cs="Arial"/>
          <w:sz w:val="20"/>
        </w:rPr>
        <w:t xml:space="preserve"> </w:t>
      </w:r>
      <w:r w:rsidRPr="00F736FE">
        <w:rPr>
          <w:rStyle w:val="PGE-Alteraesdestacadas"/>
          <w:rFonts w:cs="Arial"/>
          <w:sz w:val="20"/>
          <w:u w:val="none"/>
        </w:rPr>
        <w:t>localmente as informações que julgarem necessárias para a elaboração da sua proposta, de acordo com o que o próprio interessado julgar conveniente, não</w:t>
      </w:r>
      <w:r w:rsidRPr="00F736FE">
        <w:rPr>
          <w:rStyle w:val="PGE-Alteraesdestacadas"/>
          <w:rFonts w:asciiTheme="minorHAnsi" w:hAnsiTheme="minorHAnsi" w:cstheme="minorHAnsi"/>
          <w:szCs w:val="22"/>
          <w:u w:val="none"/>
        </w:rPr>
        <w:t xml:space="preserve"> </w:t>
      </w:r>
      <w:r w:rsidRPr="00F736FE">
        <w:rPr>
          <w:rStyle w:val="PGE-Alteraesdestacadas"/>
          <w:rFonts w:cs="Arial"/>
          <w:sz w:val="20"/>
          <w:u w:val="none"/>
        </w:rPr>
        <w:t>cabendo à Administração nenhuma responsabilidade em função de insuficiência dos dados levantados por ocasião da visita técnica.</w:t>
      </w:r>
    </w:p>
    <w:p w:rsidR="00F736FE" w:rsidRPr="00F736FE" w:rsidRDefault="00F736FE" w:rsidP="00970B6B">
      <w:pPr>
        <w:pStyle w:val="Ttulo2"/>
        <w:autoSpaceDE w:val="0"/>
        <w:autoSpaceDN w:val="0"/>
        <w:adjustRightInd w:val="0"/>
        <w:spacing w:before="120" w:after="120" w:line="360" w:lineRule="auto"/>
        <w:ind w:left="1084"/>
        <w:jc w:val="both"/>
        <w:rPr>
          <w:rFonts w:ascii="Arial" w:hAnsi="Arial" w:cs="Arial"/>
          <w:sz w:val="20"/>
        </w:rPr>
      </w:pPr>
      <w:r w:rsidRPr="00F736FE">
        <w:rPr>
          <w:rStyle w:val="PGE-Alteraesdestacadas"/>
          <w:rFonts w:cs="Arial"/>
          <w:sz w:val="20"/>
          <w:u w:val="none"/>
        </w:rPr>
        <w:t xml:space="preserve">12.1.6 Poderão ser feitas tantas visitas técnicas </w:t>
      </w:r>
      <w:proofErr w:type="gramStart"/>
      <w:r w:rsidRPr="00F736FE">
        <w:rPr>
          <w:rStyle w:val="PGE-Alteraesdestacadas"/>
          <w:rFonts w:cs="Arial"/>
          <w:sz w:val="20"/>
          <w:u w:val="none"/>
        </w:rPr>
        <w:t>quantas cada interessado</w:t>
      </w:r>
      <w:proofErr w:type="gramEnd"/>
      <w:r w:rsidRPr="00F736FE">
        <w:rPr>
          <w:rStyle w:val="PGE-Alteraesdestacadas"/>
          <w:rFonts w:cs="Arial"/>
          <w:sz w:val="20"/>
          <w:u w:val="none"/>
        </w:rPr>
        <w:t xml:space="preserve"> considerar necessário. Cada visita deverá ser agendada por e-mail </w:t>
      </w:r>
      <w:r w:rsidRPr="00F736FE">
        <w:rPr>
          <w:rStyle w:val="PGE-Alteraesdestacadas"/>
          <w:rFonts w:cs="Arial"/>
          <w:b/>
          <w:sz w:val="20"/>
          <w:u w:val="none"/>
        </w:rPr>
        <w:t>(compras@crt.saude.sp.gov.br) ou pelo telefone (11)5087-9862, e</w:t>
      </w:r>
      <w:r w:rsidRPr="00F736FE">
        <w:rPr>
          <w:rFonts w:ascii="Arial" w:hAnsi="Arial" w:cs="Arial"/>
          <w:b w:val="0"/>
          <w:sz w:val="20"/>
        </w:rPr>
        <w:t xml:space="preserve"> poderá ser realizada até o dia imediatamente anterior à sessão pública, no período das </w:t>
      </w:r>
      <w:proofErr w:type="gramStart"/>
      <w:r w:rsidRPr="00F736FE">
        <w:rPr>
          <w:rFonts w:ascii="Arial" w:hAnsi="Arial" w:cs="Arial"/>
          <w:b w:val="0"/>
          <w:sz w:val="20"/>
        </w:rPr>
        <w:t>10:00</w:t>
      </w:r>
      <w:proofErr w:type="gramEnd"/>
      <w:r w:rsidRPr="00F736FE">
        <w:rPr>
          <w:rFonts w:ascii="Arial" w:hAnsi="Arial" w:cs="Arial"/>
          <w:b w:val="0"/>
          <w:sz w:val="20"/>
        </w:rPr>
        <w:t xml:space="preserve"> e 14:00 horas. Após o envio da solicitação pela empresa, o Núcleo de Compras e Gestão de Contratos entrará em contato para marcar o dia e a hora que será realizada a vistoria técnica. Essa vistoria deverá ser feita por representante da empresa, o qual deverá se apresentar munido da original da “solicitação de agendamento” (Anexo VI – 1) e de documento com fotografia que comprove ser representante da empresa licitante</w:t>
      </w:r>
      <w:r w:rsidRPr="00F736FE">
        <w:rPr>
          <w:rFonts w:ascii="Arial" w:hAnsi="Arial" w:cs="Arial"/>
          <w:sz w:val="20"/>
        </w:rPr>
        <w:t>.</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Fonts w:ascii="Arial" w:hAnsi="Arial" w:cs="Arial"/>
          <w:b w:val="0"/>
          <w:sz w:val="20"/>
        </w:rPr>
        <w:lastRenderedPageBreak/>
        <w:t>12.1.17</w:t>
      </w:r>
      <w:r w:rsidRPr="00F736FE">
        <w:rPr>
          <w:rFonts w:ascii="Arial" w:hAnsi="Arial" w:cs="Arial"/>
          <w:sz w:val="20"/>
        </w:rPr>
        <w:t xml:space="preserve"> </w:t>
      </w:r>
      <w:r w:rsidRPr="00F736FE">
        <w:rPr>
          <w:rStyle w:val="PGE-Alteraesdestacadas"/>
          <w:rFonts w:cs="Arial"/>
          <w:sz w:val="20"/>
          <w:u w:val="none"/>
        </w:rPr>
        <w:t>Competirá a cada interessado, quando da visita técnica, fazer-se acompanhar dos técnicos e especialistas que entender suficientes para colher as informações necessárias à elaboração da sua proposta.</w:t>
      </w:r>
    </w:p>
    <w:p w:rsidR="00F736FE" w:rsidRPr="00F736FE" w:rsidRDefault="00F736FE" w:rsidP="00970B6B">
      <w:pPr>
        <w:pStyle w:val="Ttulo2"/>
        <w:autoSpaceDE w:val="0"/>
        <w:autoSpaceDN w:val="0"/>
        <w:adjustRightInd w:val="0"/>
        <w:spacing w:before="120" w:after="120" w:line="360" w:lineRule="auto"/>
        <w:ind w:left="1084"/>
        <w:jc w:val="both"/>
        <w:rPr>
          <w:rStyle w:val="PGE-Alteraesdestacadas"/>
          <w:rFonts w:cs="Arial"/>
          <w:sz w:val="20"/>
          <w:u w:val="none"/>
        </w:rPr>
      </w:pPr>
      <w:r w:rsidRPr="00F736FE">
        <w:rPr>
          <w:rStyle w:val="PGE-Alteraesdestacadas"/>
          <w:rFonts w:cs="Arial"/>
          <w:sz w:val="20"/>
          <w:u w:val="none"/>
        </w:rPr>
        <w:t xml:space="preserve">12.1.18 As prospecções, investigações técnicas, ou quaisquer outros procedimentos que impliquem interferências no local em que serão prestados os serviços deverão ser </w:t>
      </w:r>
      <w:proofErr w:type="gramStart"/>
      <w:r w:rsidRPr="00F736FE">
        <w:rPr>
          <w:rStyle w:val="PGE-Alteraesdestacadas"/>
          <w:rFonts w:cs="Arial"/>
          <w:sz w:val="20"/>
          <w:u w:val="none"/>
        </w:rPr>
        <w:t>previamente informadas</w:t>
      </w:r>
      <w:proofErr w:type="gramEnd"/>
      <w:r w:rsidRPr="00F736FE">
        <w:rPr>
          <w:rStyle w:val="PGE-Alteraesdestacadas"/>
          <w:rFonts w:cs="Arial"/>
          <w:sz w:val="20"/>
          <w:u w:val="none"/>
        </w:rPr>
        <w:t xml:space="preserve"> e autorizadas pela Administração.</w:t>
      </w:r>
    </w:p>
    <w:p w:rsidR="00F736FE" w:rsidRPr="00F736FE" w:rsidRDefault="00F736FE" w:rsidP="00970B6B">
      <w:pPr>
        <w:pStyle w:val="Ttulo2"/>
        <w:autoSpaceDE w:val="0"/>
        <w:autoSpaceDN w:val="0"/>
        <w:adjustRightInd w:val="0"/>
        <w:spacing w:before="120" w:after="120" w:line="360" w:lineRule="auto"/>
        <w:ind w:left="1084"/>
        <w:jc w:val="both"/>
        <w:rPr>
          <w:rFonts w:asciiTheme="minorHAnsi" w:hAnsiTheme="minorHAnsi" w:cstheme="minorHAnsi"/>
          <w:b w:val="0"/>
          <w:sz w:val="22"/>
          <w:szCs w:val="22"/>
          <w:u w:val="single"/>
        </w:rPr>
      </w:pPr>
      <w:r w:rsidRPr="00F736FE">
        <w:rPr>
          <w:rStyle w:val="PGE-Alteraesdestacadas"/>
          <w:rFonts w:cs="Arial"/>
          <w:sz w:val="20"/>
          <w:u w:val="none"/>
        </w:rPr>
        <w:t>12.1.9</w:t>
      </w:r>
      <w:r w:rsidRPr="00F736FE">
        <w:rPr>
          <w:rStyle w:val="PGE-Alteraesdestacadas"/>
          <w:rFonts w:cs="Arial"/>
          <w:b/>
          <w:sz w:val="20"/>
        </w:rPr>
        <w:t xml:space="preserve"> </w:t>
      </w:r>
      <w:r w:rsidRPr="00F736FE">
        <w:rPr>
          <w:rFonts w:ascii="Arial" w:hAnsi="Arial" w:cs="Arial"/>
          <w:b w:val="0"/>
          <w:sz w:val="20"/>
        </w:rPr>
        <w:t>O interessado não poderá pleitear modificações nos preços, nos prazos ou nas condições contratuais, tampouco alegar quaisquer prejuízos ou reivindicar quaisquer benefícios sob a invocação de insuficiência de dados ou de informações sobre o local em que serão executados</w:t>
      </w:r>
      <w:r w:rsidRPr="00F736FE">
        <w:rPr>
          <w:rFonts w:asciiTheme="minorHAnsi" w:hAnsiTheme="minorHAnsi" w:cstheme="minorHAnsi"/>
          <w:b w:val="0"/>
          <w:sz w:val="22"/>
          <w:szCs w:val="22"/>
        </w:rPr>
        <w:t xml:space="preserve"> </w:t>
      </w:r>
      <w:r w:rsidRPr="00F736FE">
        <w:rPr>
          <w:rFonts w:ascii="Arial" w:hAnsi="Arial" w:cs="Arial"/>
          <w:b w:val="0"/>
          <w:sz w:val="20"/>
        </w:rPr>
        <w:t>os serviços objeto da contratação</w:t>
      </w:r>
      <w:r w:rsidRPr="00F736FE">
        <w:rPr>
          <w:rFonts w:asciiTheme="minorHAnsi" w:hAnsiTheme="minorHAnsi" w:cstheme="minorHAnsi"/>
          <w:b w:val="0"/>
          <w:sz w:val="22"/>
          <w:szCs w:val="22"/>
        </w:rPr>
        <w:t>.</w:t>
      </w:r>
    </w:p>
    <w:p w:rsidR="005E01F4" w:rsidRDefault="005E01F4" w:rsidP="00970B6B">
      <w:pPr>
        <w:pStyle w:val="PargrafodaLista"/>
        <w:spacing w:line="360" w:lineRule="auto"/>
        <w:rPr>
          <w:rFonts w:asciiTheme="minorHAnsi" w:hAnsiTheme="minorHAnsi" w:cstheme="minorHAnsi"/>
          <w:b/>
          <w:sz w:val="22"/>
          <w:szCs w:val="22"/>
        </w:rPr>
      </w:pPr>
    </w:p>
    <w:p w:rsidR="005D2DE8" w:rsidRPr="005E01F4" w:rsidRDefault="00D0176A" w:rsidP="00970B6B">
      <w:pPr>
        <w:numPr>
          <w:ilvl w:val="0"/>
          <w:numId w:val="41"/>
        </w:numPr>
        <w:spacing w:line="360" w:lineRule="auto"/>
        <w:jc w:val="both"/>
        <w:rPr>
          <w:rFonts w:asciiTheme="minorHAnsi" w:hAnsiTheme="minorHAnsi" w:cstheme="minorHAnsi"/>
          <w:b/>
          <w:sz w:val="22"/>
          <w:szCs w:val="22"/>
        </w:rPr>
      </w:pPr>
      <w:r w:rsidRPr="005E01F4">
        <w:rPr>
          <w:rFonts w:asciiTheme="minorHAnsi" w:hAnsiTheme="minorHAnsi" w:cstheme="minorHAnsi"/>
          <w:b/>
          <w:sz w:val="22"/>
          <w:szCs w:val="22"/>
        </w:rPr>
        <w:t xml:space="preserve"> </w:t>
      </w:r>
      <w:r w:rsidR="005D2DE8" w:rsidRPr="005E01F4">
        <w:rPr>
          <w:rFonts w:asciiTheme="minorHAnsi" w:hAnsiTheme="minorHAnsi" w:cstheme="minorHAnsi"/>
          <w:b/>
          <w:sz w:val="22"/>
          <w:szCs w:val="22"/>
        </w:rPr>
        <w:t>LOCA</w:t>
      </w:r>
      <w:r w:rsidR="00422259" w:rsidRPr="005E01F4">
        <w:rPr>
          <w:rFonts w:asciiTheme="minorHAnsi" w:hAnsiTheme="minorHAnsi" w:cstheme="minorHAnsi"/>
          <w:b/>
          <w:sz w:val="22"/>
          <w:szCs w:val="22"/>
        </w:rPr>
        <w:t>L</w:t>
      </w:r>
      <w:r w:rsidR="005D2DE8" w:rsidRPr="005E01F4">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rsidTr="00422259">
        <w:tc>
          <w:tcPr>
            <w:tcW w:w="2835" w:type="dxa"/>
            <w:shd w:val="clear" w:color="auto" w:fill="D5DCE4"/>
          </w:tcPr>
          <w:p w:rsidR="005D2DE8" w:rsidRPr="00222F44" w:rsidRDefault="005D2DE8" w:rsidP="00970B6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rsidR="005D2DE8" w:rsidRPr="00222F44" w:rsidRDefault="005D2DE8" w:rsidP="00970B6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rsidTr="00422259">
        <w:tc>
          <w:tcPr>
            <w:tcW w:w="2835" w:type="dxa"/>
          </w:tcPr>
          <w:p w:rsidR="005D2DE8" w:rsidRPr="00222F44" w:rsidRDefault="005D2DE8" w:rsidP="00970B6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rsidR="00F333C4" w:rsidRPr="00CD5132" w:rsidRDefault="00971350" w:rsidP="00970B6B">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CD5132">
              <w:rPr>
                <w:rFonts w:asciiTheme="minorHAnsi" w:hAnsiTheme="minorHAnsi" w:cstheme="minorHAnsi"/>
                <w:color w:val="FF0000"/>
                <w:sz w:val="22"/>
                <w:szCs w:val="22"/>
              </w:rPr>
              <w:t xml:space="preserve">SANTA CRUZ, 81 – VILA MARIANA </w:t>
            </w:r>
            <w:r>
              <w:rPr>
                <w:rFonts w:asciiTheme="minorHAnsi" w:hAnsiTheme="minorHAnsi" w:cstheme="minorHAnsi"/>
                <w:color w:val="FF0000"/>
                <w:sz w:val="22"/>
                <w:szCs w:val="22"/>
              </w:rPr>
              <w:t xml:space="preserve">–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tc>
      </w:tr>
    </w:tbl>
    <w:p w:rsidR="00641140" w:rsidRPr="00641140" w:rsidRDefault="00F736FE" w:rsidP="00970B6B">
      <w:pPr>
        <w:pStyle w:val="Nvel1-SemNum"/>
        <w:spacing w:line="360" w:lineRule="auto"/>
        <w:rPr>
          <w:rFonts w:asciiTheme="minorHAnsi" w:hAnsiTheme="minorHAnsi" w:cstheme="minorHAnsi"/>
          <w:color w:val="auto"/>
          <w:sz w:val="22"/>
          <w:szCs w:val="22"/>
        </w:rPr>
      </w:pPr>
      <w:r>
        <w:rPr>
          <w:rFonts w:asciiTheme="minorHAnsi" w:hAnsiTheme="minorHAnsi" w:cstheme="minorHAnsi"/>
          <w:color w:val="auto"/>
          <w:sz w:val="22"/>
          <w:szCs w:val="22"/>
        </w:rPr>
        <w:t>14</w:t>
      </w:r>
      <w:r w:rsidR="00104A17">
        <w:rPr>
          <w:rFonts w:asciiTheme="minorHAnsi" w:hAnsiTheme="minorHAnsi" w:cstheme="minorHAnsi"/>
          <w:color w:val="auto"/>
          <w:sz w:val="22"/>
          <w:szCs w:val="22"/>
        </w:rPr>
        <w:t>.</w:t>
      </w:r>
      <w:r w:rsidR="00D0176A">
        <w:rPr>
          <w:rFonts w:asciiTheme="minorHAnsi" w:hAnsiTheme="minorHAnsi" w:cstheme="minorHAnsi"/>
          <w:color w:val="auto"/>
          <w:sz w:val="22"/>
          <w:szCs w:val="22"/>
        </w:rPr>
        <w:t xml:space="preserve"> </w:t>
      </w:r>
      <w:r w:rsidR="00641140" w:rsidRPr="00641140">
        <w:rPr>
          <w:rFonts w:asciiTheme="minorHAnsi" w:hAnsiTheme="minorHAnsi" w:cstheme="minorHAnsi"/>
          <w:color w:val="auto"/>
          <w:sz w:val="22"/>
          <w:szCs w:val="22"/>
        </w:rPr>
        <w:t>Condições de Entrega</w:t>
      </w:r>
    </w:p>
    <w:p w:rsidR="00641140" w:rsidRPr="00970B6B" w:rsidRDefault="00B32E93" w:rsidP="00970B6B">
      <w:pPr>
        <w:spacing w:line="360" w:lineRule="auto"/>
        <w:rPr>
          <w:rFonts w:asciiTheme="minorHAnsi" w:hAnsiTheme="minorHAnsi" w:cstheme="minorHAnsi"/>
          <w:sz w:val="22"/>
          <w:szCs w:val="22"/>
        </w:rPr>
      </w:pPr>
      <w:r w:rsidRPr="00970B6B">
        <w:rPr>
          <w:rFonts w:ascii="Arial" w:hAnsi="Arial" w:cs="Arial"/>
          <w:color w:val="000000"/>
          <w:sz w:val="20"/>
          <w:szCs w:val="20"/>
        </w:rPr>
        <w:t>A execução dos serviços deverá ter início em até 05 dias (úteis) após assinatura do contrato</w:t>
      </w:r>
      <w:r w:rsidR="00641140" w:rsidRPr="00970B6B">
        <w:rPr>
          <w:rFonts w:asciiTheme="minorHAnsi" w:hAnsiTheme="minorHAnsi" w:cstheme="minorHAnsi"/>
          <w:sz w:val="22"/>
          <w:szCs w:val="22"/>
        </w:rPr>
        <w:t>.</w:t>
      </w:r>
    </w:p>
    <w:p w:rsidR="00641140" w:rsidRPr="00641140" w:rsidRDefault="005E01F4" w:rsidP="00970B6B">
      <w:pPr>
        <w:pStyle w:val="Nvel1-SemNumPreto"/>
        <w:spacing w:line="360" w:lineRule="auto"/>
        <w:rPr>
          <w:rFonts w:asciiTheme="minorHAnsi" w:hAnsiTheme="minorHAnsi" w:cstheme="minorHAnsi"/>
          <w:color w:val="auto"/>
          <w:sz w:val="22"/>
          <w:szCs w:val="22"/>
        </w:rPr>
      </w:pPr>
      <w:r>
        <w:rPr>
          <w:rFonts w:asciiTheme="minorHAnsi" w:hAnsiTheme="minorHAnsi" w:cstheme="minorHAnsi"/>
          <w:color w:val="auto"/>
          <w:sz w:val="22"/>
          <w:szCs w:val="22"/>
        </w:rPr>
        <w:t>1</w:t>
      </w:r>
      <w:r w:rsidR="00F736FE">
        <w:rPr>
          <w:rFonts w:asciiTheme="minorHAnsi" w:hAnsiTheme="minorHAnsi" w:cstheme="minorHAnsi"/>
          <w:color w:val="auto"/>
          <w:sz w:val="22"/>
          <w:szCs w:val="22"/>
        </w:rPr>
        <w:t>5</w:t>
      </w:r>
      <w:r w:rsidR="00CD5132">
        <w:rPr>
          <w:rFonts w:asciiTheme="minorHAnsi" w:hAnsiTheme="minorHAnsi" w:cstheme="minorHAnsi"/>
          <w:color w:val="auto"/>
          <w:sz w:val="22"/>
          <w:szCs w:val="22"/>
        </w:rPr>
        <w:t>.</w:t>
      </w:r>
      <w:r w:rsidR="00D0176A">
        <w:rPr>
          <w:rFonts w:asciiTheme="minorHAnsi" w:hAnsiTheme="minorHAnsi" w:cstheme="minorHAnsi"/>
          <w:color w:val="auto"/>
          <w:sz w:val="22"/>
          <w:szCs w:val="22"/>
        </w:rPr>
        <w:t xml:space="preserve"> </w:t>
      </w:r>
      <w:r w:rsidR="00641140" w:rsidRPr="00641140">
        <w:rPr>
          <w:rFonts w:asciiTheme="minorHAnsi" w:hAnsiTheme="minorHAnsi" w:cstheme="minorHAnsi"/>
          <w:color w:val="auto"/>
          <w:sz w:val="22"/>
          <w:szCs w:val="22"/>
        </w:rPr>
        <w:t>Prazo de pagamento</w:t>
      </w:r>
    </w:p>
    <w:p w:rsidR="00641140" w:rsidRDefault="00641140" w:rsidP="00970B6B">
      <w:pPr>
        <w:spacing w:line="360" w:lineRule="auto"/>
        <w:rPr>
          <w:rFonts w:asciiTheme="minorHAnsi" w:hAnsiTheme="minorHAnsi" w:cstheme="minorHAnsi"/>
          <w:sz w:val="22"/>
          <w:szCs w:val="22"/>
        </w:rPr>
      </w:pPr>
      <w:r w:rsidRPr="00641140">
        <w:rPr>
          <w:rFonts w:asciiTheme="minorHAnsi" w:hAnsiTheme="minorHAnsi" w:cstheme="minorHAnsi"/>
          <w:sz w:val="22"/>
          <w:szCs w:val="22"/>
        </w:rPr>
        <w:t>O pagamento será efetuado no prazo de 30 (trinta) dias, contados da apresentação da nota fiscal ou documento de cobrança equivalente, desde que tenha sido finalizada a liquidação da despesa.</w:t>
      </w:r>
    </w:p>
    <w:p w:rsidR="004D7B89" w:rsidRDefault="004D7B89" w:rsidP="004D7B89">
      <w:pPr>
        <w:pStyle w:val="Nivel01"/>
        <w:numPr>
          <w:ilvl w:val="0"/>
          <w:numId w:val="43"/>
        </w:numPr>
        <w:rPr>
          <w:rStyle w:val="PGE-Alteraesdestacadas"/>
          <w:rFonts w:cs="Arial"/>
          <w:b/>
          <w:color w:val="auto"/>
          <w:sz w:val="20"/>
          <w:u w:val="none"/>
        </w:rPr>
      </w:pPr>
      <w:r w:rsidRPr="00FE6BAE">
        <w:rPr>
          <w:rStyle w:val="PGE-Alteraesdestacadas"/>
          <w:rFonts w:cs="Arial"/>
          <w:b/>
          <w:color w:val="auto"/>
          <w:sz w:val="20"/>
          <w:u w:val="none"/>
        </w:rPr>
        <w:t>Qualificação técnica</w:t>
      </w:r>
    </w:p>
    <w:p w:rsidR="004D7B89" w:rsidRPr="00FE6BAE" w:rsidRDefault="004D7B89" w:rsidP="004D7B89">
      <w:pPr>
        <w:tabs>
          <w:tab w:val="left" w:pos="2268"/>
          <w:tab w:val="left" w:pos="8460"/>
          <w:tab w:val="left" w:pos="8789"/>
        </w:tabs>
        <w:spacing w:line="360" w:lineRule="auto"/>
        <w:jc w:val="both"/>
        <w:rPr>
          <w:rFonts w:ascii="Arial" w:hAnsi="Arial" w:cs="Arial"/>
          <w:sz w:val="20"/>
          <w:szCs w:val="20"/>
        </w:rPr>
      </w:pPr>
      <w:r w:rsidRPr="00FE6BAE">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FE6BAE">
        <w:rPr>
          <w:rFonts w:ascii="Arial" w:hAnsi="Arial" w:cs="Arial"/>
          <w:sz w:val="20"/>
          <w:szCs w:val="20"/>
        </w:rPr>
        <w:t>cinqüenta</w:t>
      </w:r>
      <w:proofErr w:type="spellEnd"/>
      <w:r w:rsidRPr="00FE6BAE">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rsidR="004D7B89" w:rsidRPr="00FE6BAE" w:rsidRDefault="004D7B89" w:rsidP="004D7B89">
      <w:pPr>
        <w:tabs>
          <w:tab w:val="left" w:pos="2268"/>
          <w:tab w:val="left" w:pos="8460"/>
          <w:tab w:val="left" w:pos="8789"/>
        </w:tabs>
        <w:spacing w:line="360" w:lineRule="auto"/>
        <w:jc w:val="both"/>
        <w:rPr>
          <w:rFonts w:ascii="Arial" w:hAnsi="Arial" w:cs="Arial"/>
          <w:sz w:val="20"/>
          <w:szCs w:val="20"/>
        </w:rPr>
      </w:pPr>
      <w:r w:rsidRPr="00FE6BAE">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rsidR="004D7B89" w:rsidRPr="00641140" w:rsidRDefault="004D7B89" w:rsidP="00970B6B">
      <w:pPr>
        <w:spacing w:line="360" w:lineRule="auto"/>
        <w:rPr>
          <w:rFonts w:asciiTheme="minorHAnsi" w:hAnsiTheme="minorHAnsi" w:cstheme="minorHAnsi"/>
          <w:sz w:val="22"/>
          <w:szCs w:val="22"/>
        </w:rPr>
      </w:pPr>
    </w:p>
    <w:p w:rsidR="00422259" w:rsidRDefault="00422259" w:rsidP="00970B6B">
      <w:pPr>
        <w:spacing w:line="360" w:lineRule="auto"/>
        <w:rPr>
          <w:rFonts w:asciiTheme="minorHAnsi" w:hAnsiTheme="minorHAnsi" w:cstheme="minorHAnsi"/>
          <w:sz w:val="22"/>
          <w:szCs w:val="22"/>
        </w:rPr>
      </w:pPr>
    </w:p>
    <w:p w:rsidR="000A0466" w:rsidRPr="00222F44" w:rsidRDefault="000A0466" w:rsidP="00970B6B">
      <w:pPr>
        <w:spacing w:line="360" w:lineRule="auto"/>
        <w:rPr>
          <w:rFonts w:asciiTheme="minorHAnsi" w:hAnsiTheme="minorHAnsi" w:cstheme="minorHAnsi"/>
          <w:sz w:val="22"/>
          <w:szCs w:val="22"/>
        </w:rPr>
      </w:pPr>
    </w:p>
    <w:p w:rsidR="005D2DE8" w:rsidRPr="00222F44" w:rsidRDefault="005D2DE8" w:rsidP="00970B6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PAULO CÉSAR SOARES MINEIRO</w:t>
      </w:r>
    </w:p>
    <w:p w:rsidR="005D2DE8" w:rsidRPr="00222F44" w:rsidRDefault="005D2DE8" w:rsidP="00970B6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 xml:space="preserve">Diretor Técnico I                                                                                                  </w:t>
      </w:r>
    </w:p>
    <w:p w:rsidR="000A0466" w:rsidRDefault="000A0466" w:rsidP="00970B6B">
      <w:pPr>
        <w:spacing w:line="360" w:lineRule="auto"/>
        <w:jc w:val="right"/>
        <w:rPr>
          <w:rFonts w:asciiTheme="minorHAnsi" w:hAnsiTheme="minorHAnsi" w:cstheme="minorHAnsi"/>
          <w:sz w:val="22"/>
          <w:szCs w:val="22"/>
        </w:rPr>
      </w:pPr>
    </w:p>
    <w:p w:rsidR="005D2DE8" w:rsidRPr="00222F44" w:rsidRDefault="005D2DE8" w:rsidP="00970B6B">
      <w:pPr>
        <w:spacing w:line="360" w:lineRule="auto"/>
        <w:jc w:val="right"/>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rsidR="005D2DE8" w:rsidRPr="00222F44" w:rsidRDefault="005D2DE8" w:rsidP="00970B6B">
      <w:pPr>
        <w:spacing w:line="360" w:lineRule="auto"/>
        <w:jc w:val="both"/>
        <w:rPr>
          <w:rFonts w:asciiTheme="minorHAnsi" w:hAnsiTheme="minorHAnsi" w:cstheme="minorHAnsi"/>
          <w:sz w:val="22"/>
          <w:szCs w:val="22"/>
        </w:rPr>
      </w:pPr>
    </w:p>
    <w:p w:rsidR="005D2DE8" w:rsidRPr="00222F44" w:rsidRDefault="005D2DE8" w:rsidP="00970B6B">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rsidR="005D2DE8" w:rsidRPr="00222F44" w:rsidRDefault="005D2DE8" w:rsidP="00970B6B">
      <w:pPr>
        <w:spacing w:line="360" w:lineRule="auto"/>
        <w:jc w:val="right"/>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rsidR="000A0466" w:rsidRDefault="000A0466" w:rsidP="00970B6B">
      <w:pPr>
        <w:spacing w:line="360" w:lineRule="auto"/>
        <w:jc w:val="center"/>
        <w:rPr>
          <w:rFonts w:ascii="Arial" w:hAnsi="Arial" w:cs="Arial"/>
          <w:b/>
          <w:bCs/>
          <w:sz w:val="20"/>
          <w:szCs w:val="20"/>
        </w:rPr>
      </w:pPr>
    </w:p>
    <w:p w:rsidR="000A0466" w:rsidRDefault="000A0466" w:rsidP="00970B6B">
      <w:pPr>
        <w:spacing w:line="360" w:lineRule="auto"/>
        <w:jc w:val="center"/>
        <w:rPr>
          <w:rFonts w:ascii="Arial" w:hAnsi="Arial" w:cs="Arial"/>
          <w:b/>
          <w:bCs/>
          <w:sz w:val="20"/>
          <w:szCs w:val="20"/>
        </w:rPr>
      </w:pPr>
    </w:p>
    <w:p w:rsidR="000A0466" w:rsidRDefault="000A0466" w:rsidP="00970B6B">
      <w:pPr>
        <w:spacing w:line="360" w:lineRule="auto"/>
        <w:jc w:val="center"/>
        <w:rPr>
          <w:rFonts w:ascii="Arial" w:hAnsi="Arial" w:cs="Arial"/>
          <w:b/>
          <w:bCs/>
          <w:sz w:val="20"/>
          <w:szCs w:val="20"/>
        </w:rPr>
      </w:pPr>
    </w:p>
    <w:p w:rsidR="000A0466" w:rsidRDefault="000A0466" w:rsidP="00970B6B">
      <w:pPr>
        <w:spacing w:line="360" w:lineRule="auto"/>
        <w:jc w:val="center"/>
        <w:rPr>
          <w:rFonts w:ascii="Arial" w:hAnsi="Arial" w:cs="Arial"/>
          <w:b/>
          <w:bCs/>
          <w:sz w:val="20"/>
          <w:szCs w:val="20"/>
        </w:rPr>
      </w:pPr>
    </w:p>
    <w:p w:rsidR="000A0466" w:rsidRDefault="000A0466" w:rsidP="00970B6B">
      <w:pPr>
        <w:spacing w:line="360" w:lineRule="auto"/>
        <w:jc w:val="center"/>
        <w:rPr>
          <w:rFonts w:ascii="Arial" w:hAnsi="Arial" w:cs="Arial"/>
          <w:b/>
          <w:bCs/>
          <w:sz w:val="20"/>
          <w:szCs w:val="20"/>
        </w:rPr>
      </w:pPr>
    </w:p>
    <w:p w:rsidR="000A0466" w:rsidRDefault="000A0466" w:rsidP="00970B6B">
      <w:pPr>
        <w:spacing w:line="360" w:lineRule="auto"/>
        <w:jc w:val="center"/>
        <w:rPr>
          <w:rFonts w:ascii="Arial" w:hAnsi="Arial" w:cs="Arial"/>
          <w:b/>
          <w:bCs/>
          <w:sz w:val="20"/>
          <w:szCs w:val="20"/>
        </w:rPr>
      </w:pPr>
    </w:p>
    <w:p w:rsidR="00971350" w:rsidRDefault="00971350" w:rsidP="00970B6B">
      <w:pPr>
        <w:spacing w:line="360" w:lineRule="auto"/>
        <w:jc w:val="center"/>
        <w:rPr>
          <w:rFonts w:ascii="Arial" w:hAnsi="Arial" w:cs="Arial"/>
          <w:b/>
          <w:bCs/>
          <w:sz w:val="20"/>
          <w:szCs w:val="20"/>
        </w:rPr>
      </w:pPr>
    </w:p>
    <w:p w:rsidR="00D55ABD" w:rsidRDefault="00D55ABD" w:rsidP="00970B6B">
      <w:pPr>
        <w:spacing w:line="360" w:lineRule="auto"/>
        <w:jc w:val="center"/>
        <w:rPr>
          <w:rFonts w:ascii="Arial" w:hAnsi="Arial" w:cs="Arial"/>
          <w:b/>
          <w:bCs/>
          <w:sz w:val="20"/>
          <w:szCs w:val="20"/>
        </w:rPr>
      </w:pPr>
    </w:p>
    <w:p w:rsidR="00D55ABD" w:rsidRDefault="00D55ABD"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970B6B" w:rsidRDefault="00970B6B" w:rsidP="00970B6B">
      <w:pPr>
        <w:spacing w:line="360" w:lineRule="auto"/>
        <w:jc w:val="center"/>
        <w:rPr>
          <w:rFonts w:ascii="Arial" w:hAnsi="Arial" w:cs="Arial"/>
          <w:b/>
          <w:bCs/>
          <w:sz w:val="20"/>
          <w:szCs w:val="20"/>
        </w:rPr>
      </w:pPr>
    </w:p>
    <w:p w:rsidR="00A20206" w:rsidRDefault="00852304" w:rsidP="00970B6B">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rsidR="00D20410" w:rsidRDefault="00D20410" w:rsidP="00970B6B">
      <w:pPr>
        <w:spacing w:line="360" w:lineRule="auto"/>
        <w:jc w:val="center"/>
        <w:rPr>
          <w:rFonts w:ascii="Arial" w:hAnsi="Arial" w:cs="Arial"/>
          <w:b/>
          <w:bCs/>
          <w:sz w:val="20"/>
          <w:szCs w:val="20"/>
        </w:rPr>
      </w:pPr>
    </w:p>
    <w:p w:rsidR="00D20410" w:rsidRDefault="00D20410" w:rsidP="00970B6B">
      <w:pPr>
        <w:spacing w:line="360" w:lineRule="auto"/>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rsidR="007747C2" w:rsidRDefault="007747C2" w:rsidP="00970B6B">
      <w:pPr>
        <w:spacing w:line="360" w:lineRule="auto"/>
        <w:jc w:val="center"/>
        <w:rPr>
          <w:rFonts w:ascii="Arial" w:hAnsi="Arial" w:cs="Arial"/>
          <w:b/>
          <w:bCs/>
          <w:sz w:val="20"/>
          <w:szCs w:val="20"/>
        </w:rPr>
      </w:pPr>
    </w:p>
    <w:p w:rsidR="004D7B89" w:rsidRPr="00F736FE" w:rsidRDefault="004D7B89" w:rsidP="004D7B89">
      <w:pPr>
        <w:pStyle w:val="NormalWeb"/>
        <w:spacing w:before="0" w:beforeAutospacing="0" w:after="0" w:afterAutospacing="0" w:line="360" w:lineRule="auto"/>
        <w:jc w:val="both"/>
        <w:rPr>
          <w:rFonts w:ascii="Arial" w:hAnsi="Arial" w:cs="Arial"/>
          <w:color w:val="000000"/>
          <w:sz w:val="20"/>
          <w:szCs w:val="20"/>
        </w:rPr>
      </w:pPr>
      <w:r w:rsidRPr="00F736FE">
        <w:rPr>
          <w:rFonts w:ascii="Arial" w:hAnsi="Arial" w:cs="Arial"/>
          <w:b/>
          <w:sz w:val="20"/>
          <w:szCs w:val="20"/>
        </w:rPr>
        <w:t>AQUISIÇÃO DE EQUIPAMENTO DE REFRIGERAÇÃO (AR CONDICIONADO)</w:t>
      </w:r>
      <w:proofErr w:type="gramStart"/>
      <w:r w:rsidRPr="00F736FE">
        <w:rPr>
          <w:rFonts w:ascii="Arial" w:hAnsi="Arial" w:cs="Arial"/>
          <w:b/>
          <w:sz w:val="20"/>
          <w:szCs w:val="20"/>
        </w:rPr>
        <w:t>, ENTREGA</w:t>
      </w:r>
      <w:proofErr w:type="gramEnd"/>
      <w:r w:rsidRPr="00F736FE">
        <w:rPr>
          <w:rFonts w:ascii="Arial" w:hAnsi="Arial" w:cs="Arial"/>
          <w:b/>
          <w:sz w:val="20"/>
          <w:szCs w:val="20"/>
        </w:rPr>
        <w:t xml:space="preserve"> IMEDIATA</w:t>
      </w:r>
    </w:p>
    <w:p w:rsidR="007747C2" w:rsidRPr="00970B6B" w:rsidRDefault="007747C2" w:rsidP="00970B6B">
      <w:pPr>
        <w:spacing w:line="360" w:lineRule="auto"/>
        <w:jc w:val="both"/>
        <w:rPr>
          <w:rFonts w:ascii="Arial" w:hAnsi="Arial" w:cs="Arial"/>
          <w:b/>
          <w:sz w:val="20"/>
          <w:szCs w:val="20"/>
        </w:rPr>
      </w:pPr>
      <w:bookmarkStart w:id="65" w:name="_GoBack"/>
      <w:bookmarkEnd w:id="65"/>
    </w:p>
    <w:p w:rsidR="000E11B7" w:rsidRDefault="000E11B7" w:rsidP="00970B6B">
      <w:pPr>
        <w:spacing w:line="360" w:lineRule="auto"/>
        <w:jc w:val="center"/>
        <w:rPr>
          <w:rFonts w:ascii="Arial" w:hAnsi="Arial" w:cs="Arial"/>
          <w:b/>
          <w:bCs/>
          <w:szCs w:val="22"/>
        </w:rPr>
      </w:pPr>
    </w:p>
    <w:p w:rsidR="00F333C4" w:rsidRPr="00970B6B" w:rsidRDefault="00F333C4" w:rsidP="00970B6B">
      <w:pPr>
        <w:pStyle w:val="PargrafodaLista"/>
        <w:numPr>
          <w:ilvl w:val="0"/>
          <w:numId w:val="36"/>
        </w:numPr>
        <w:spacing w:line="360" w:lineRule="auto"/>
        <w:rPr>
          <w:rFonts w:ascii="Arial" w:hAnsi="Arial" w:cs="Arial"/>
          <w:b/>
          <w:bCs/>
          <w:sz w:val="20"/>
          <w:szCs w:val="20"/>
        </w:rPr>
      </w:pPr>
      <w:r w:rsidRPr="00970B6B">
        <w:rPr>
          <w:rFonts w:ascii="Arial" w:hAnsi="Arial" w:cs="Arial"/>
          <w:b/>
          <w:bCs/>
          <w:sz w:val="20"/>
          <w:szCs w:val="20"/>
        </w:rPr>
        <w:t>Descrição</w:t>
      </w:r>
    </w:p>
    <w:p w:rsidR="00B96D52" w:rsidRPr="00970B6B" w:rsidRDefault="00B96D52" w:rsidP="00970B6B">
      <w:pPr>
        <w:pStyle w:val="PargrafodaLista"/>
        <w:spacing w:line="360" w:lineRule="auto"/>
        <w:rPr>
          <w:rFonts w:ascii="Arial" w:hAnsi="Arial" w:cs="Arial"/>
          <w:b/>
          <w:bCs/>
          <w:sz w:val="20"/>
          <w:szCs w:val="20"/>
        </w:rPr>
      </w:pPr>
    </w:p>
    <w:tbl>
      <w:tblPr>
        <w:tblW w:w="975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341"/>
        <w:gridCol w:w="5529"/>
        <w:gridCol w:w="992"/>
        <w:gridCol w:w="992"/>
      </w:tblGrid>
      <w:tr w:rsidR="00B96D52" w:rsidRPr="00970B6B" w:rsidTr="00B96D52">
        <w:trPr>
          <w:trHeight w:val="284"/>
        </w:trPr>
        <w:tc>
          <w:tcPr>
            <w:tcW w:w="900" w:type="dxa"/>
            <w:shd w:val="clear" w:color="auto" w:fill="auto"/>
          </w:tcPr>
          <w:p w:rsidR="00B96D52" w:rsidRPr="00970B6B" w:rsidRDefault="00B96D52" w:rsidP="00970B6B">
            <w:pPr>
              <w:spacing w:line="360" w:lineRule="auto"/>
              <w:jc w:val="center"/>
              <w:rPr>
                <w:rFonts w:ascii="Arial" w:hAnsi="Arial" w:cs="Arial"/>
                <w:b/>
                <w:i/>
                <w:sz w:val="20"/>
                <w:szCs w:val="20"/>
              </w:rPr>
            </w:pPr>
            <w:r w:rsidRPr="00970B6B">
              <w:rPr>
                <w:rFonts w:ascii="Arial" w:hAnsi="Arial" w:cs="Arial"/>
                <w:b/>
                <w:i/>
                <w:sz w:val="20"/>
                <w:szCs w:val="20"/>
              </w:rPr>
              <w:t>ITEM</w:t>
            </w:r>
          </w:p>
        </w:tc>
        <w:tc>
          <w:tcPr>
            <w:tcW w:w="1341" w:type="dxa"/>
            <w:shd w:val="clear" w:color="auto" w:fill="auto"/>
          </w:tcPr>
          <w:p w:rsidR="00B96D52" w:rsidRPr="00970B6B" w:rsidRDefault="00B96D52" w:rsidP="00970B6B">
            <w:pPr>
              <w:spacing w:line="360" w:lineRule="auto"/>
              <w:ind w:left="-2161" w:firstLine="2161"/>
              <w:jc w:val="center"/>
              <w:rPr>
                <w:rFonts w:ascii="Arial" w:hAnsi="Arial" w:cs="Arial"/>
                <w:b/>
                <w:i/>
                <w:sz w:val="20"/>
                <w:szCs w:val="20"/>
              </w:rPr>
            </w:pPr>
            <w:r w:rsidRPr="00970B6B">
              <w:rPr>
                <w:rFonts w:ascii="Arial" w:hAnsi="Arial" w:cs="Arial"/>
                <w:b/>
                <w:i/>
                <w:sz w:val="20"/>
                <w:szCs w:val="20"/>
              </w:rPr>
              <w:t>QUANT.</w:t>
            </w:r>
          </w:p>
        </w:tc>
        <w:tc>
          <w:tcPr>
            <w:tcW w:w="5529" w:type="dxa"/>
            <w:shd w:val="clear" w:color="auto" w:fill="auto"/>
          </w:tcPr>
          <w:p w:rsidR="00B96D52" w:rsidRPr="00970B6B" w:rsidRDefault="00B96D52" w:rsidP="00970B6B">
            <w:pPr>
              <w:spacing w:line="360" w:lineRule="auto"/>
              <w:jc w:val="center"/>
              <w:rPr>
                <w:rFonts w:ascii="Arial" w:hAnsi="Arial" w:cs="Arial"/>
                <w:b/>
                <w:i/>
                <w:sz w:val="20"/>
                <w:szCs w:val="20"/>
              </w:rPr>
            </w:pPr>
            <w:r w:rsidRPr="00970B6B">
              <w:rPr>
                <w:rFonts w:ascii="Arial" w:hAnsi="Arial" w:cs="Arial"/>
                <w:b/>
                <w:i/>
                <w:sz w:val="20"/>
                <w:szCs w:val="20"/>
              </w:rPr>
              <w:t>DESCRIÇÃO</w:t>
            </w:r>
          </w:p>
        </w:tc>
        <w:tc>
          <w:tcPr>
            <w:tcW w:w="992" w:type="dxa"/>
          </w:tcPr>
          <w:p w:rsidR="00B96D52" w:rsidRPr="00970B6B" w:rsidRDefault="00B96D52" w:rsidP="00970B6B">
            <w:pPr>
              <w:spacing w:line="360" w:lineRule="auto"/>
              <w:jc w:val="center"/>
              <w:rPr>
                <w:rFonts w:ascii="Arial" w:hAnsi="Arial" w:cs="Arial"/>
                <w:b/>
                <w:i/>
                <w:sz w:val="20"/>
                <w:szCs w:val="20"/>
              </w:rPr>
            </w:pPr>
            <w:r w:rsidRPr="00970B6B">
              <w:rPr>
                <w:rFonts w:ascii="Arial" w:hAnsi="Arial" w:cs="Arial"/>
                <w:b/>
                <w:i/>
                <w:sz w:val="20"/>
                <w:szCs w:val="20"/>
              </w:rPr>
              <w:t>VALOR</w:t>
            </w:r>
          </w:p>
          <w:p w:rsidR="00B96D52" w:rsidRPr="00970B6B" w:rsidRDefault="00B96D52" w:rsidP="00970B6B">
            <w:pPr>
              <w:spacing w:line="360" w:lineRule="auto"/>
              <w:jc w:val="center"/>
              <w:rPr>
                <w:rFonts w:ascii="Arial" w:hAnsi="Arial" w:cs="Arial"/>
                <w:b/>
                <w:i/>
                <w:sz w:val="20"/>
                <w:szCs w:val="20"/>
              </w:rPr>
            </w:pPr>
            <w:r w:rsidRPr="00970B6B">
              <w:rPr>
                <w:rFonts w:ascii="Arial" w:hAnsi="Arial" w:cs="Arial"/>
                <w:b/>
                <w:i/>
                <w:sz w:val="20"/>
                <w:szCs w:val="20"/>
              </w:rPr>
              <w:t>UNIT.</w:t>
            </w:r>
          </w:p>
        </w:tc>
        <w:tc>
          <w:tcPr>
            <w:tcW w:w="992" w:type="dxa"/>
          </w:tcPr>
          <w:p w:rsidR="00B96D52" w:rsidRPr="00970B6B" w:rsidRDefault="00B96D52" w:rsidP="00970B6B">
            <w:pPr>
              <w:spacing w:line="360" w:lineRule="auto"/>
              <w:jc w:val="center"/>
              <w:rPr>
                <w:rFonts w:ascii="Arial" w:hAnsi="Arial" w:cs="Arial"/>
                <w:b/>
                <w:i/>
                <w:sz w:val="20"/>
                <w:szCs w:val="20"/>
              </w:rPr>
            </w:pPr>
            <w:r w:rsidRPr="00970B6B">
              <w:rPr>
                <w:rFonts w:ascii="Arial" w:hAnsi="Arial" w:cs="Arial"/>
                <w:b/>
                <w:i/>
                <w:sz w:val="20"/>
                <w:szCs w:val="20"/>
              </w:rPr>
              <w:t>VALOR</w:t>
            </w:r>
          </w:p>
          <w:p w:rsidR="00B96D52" w:rsidRPr="00970B6B" w:rsidRDefault="00B96D52" w:rsidP="00970B6B">
            <w:pPr>
              <w:spacing w:line="360" w:lineRule="auto"/>
              <w:jc w:val="center"/>
              <w:rPr>
                <w:rFonts w:ascii="Arial" w:hAnsi="Arial" w:cs="Arial"/>
                <w:b/>
                <w:i/>
                <w:sz w:val="20"/>
                <w:szCs w:val="20"/>
              </w:rPr>
            </w:pPr>
            <w:r w:rsidRPr="00970B6B">
              <w:rPr>
                <w:rFonts w:ascii="Arial" w:hAnsi="Arial" w:cs="Arial"/>
                <w:b/>
                <w:i/>
                <w:sz w:val="20"/>
                <w:szCs w:val="20"/>
              </w:rPr>
              <w:t>TOTAL</w:t>
            </w:r>
          </w:p>
        </w:tc>
      </w:tr>
      <w:tr w:rsidR="00B96D52" w:rsidRPr="00970B6B" w:rsidTr="00B96D52">
        <w:tc>
          <w:tcPr>
            <w:tcW w:w="900" w:type="dxa"/>
            <w:shd w:val="clear" w:color="auto" w:fill="auto"/>
          </w:tcPr>
          <w:p w:rsidR="00B96D52" w:rsidRPr="00970B6B" w:rsidRDefault="00882C31" w:rsidP="00970B6B">
            <w:pPr>
              <w:spacing w:line="360" w:lineRule="auto"/>
              <w:jc w:val="center"/>
              <w:rPr>
                <w:rFonts w:ascii="Arial" w:hAnsi="Arial" w:cs="Arial"/>
                <w:color w:val="000000"/>
                <w:sz w:val="20"/>
                <w:szCs w:val="20"/>
              </w:rPr>
            </w:pPr>
            <w:r>
              <w:rPr>
                <w:rFonts w:ascii="Arial" w:hAnsi="Arial" w:cs="Arial"/>
                <w:color w:val="000000"/>
                <w:sz w:val="20"/>
                <w:szCs w:val="20"/>
              </w:rPr>
              <w:t>1.</w:t>
            </w:r>
            <w:r w:rsidR="00B96D52" w:rsidRPr="00970B6B">
              <w:rPr>
                <w:rFonts w:ascii="Arial" w:hAnsi="Arial" w:cs="Arial"/>
                <w:color w:val="000000"/>
                <w:sz w:val="20"/>
                <w:szCs w:val="20"/>
              </w:rPr>
              <w:t>1</w:t>
            </w:r>
          </w:p>
        </w:tc>
        <w:tc>
          <w:tcPr>
            <w:tcW w:w="1341" w:type="dxa"/>
            <w:shd w:val="clear" w:color="auto" w:fill="auto"/>
          </w:tcPr>
          <w:p w:rsidR="00B96D52" w:rsidRPr="00970B6B" w:rsidRDefault="00B96D52" w:rsidP="00970B6B">
            <w:pPr>
              <w:spacing w:line="360" w:lineRule="auto"/>
              <w:rPr>
                <w:rFonts w:ascii="Arial" w:hAnsi="Arial" w:cs="Arial"/>
                <w:color w:val="000000"/>
                <w:sz w:val="20"/>
                <w:szCs w:val="20"/>
              </w:rPr>
            </w:pPr>
            <w:r w:rsidRPr="00970B6B">
              <w:rPr>
                <w:rFonts w:ascii="Arial" w:hAnsi="Arial" w:cs="Arial"/>
                <w:color w:val="000000"/>
                <w:sz w:val="20"/>
                <w:szCs w:val="20"/>
              </w:rPr>
              <w:t>51 UNIDADES</w:t>
            </w:r>
          </w:p>
        </w:tc>
        <w:tc>
          <w:tcPr>
            <w:tcW w:w="5529" w:type="dxa"/>
            <w:shd w:val="clear" w:color="auto" w:fill="auto"/>
          </w:tcPr>
          <w:p w:rsidR="00B96D52" w:rsidRPr="00970B6B" w:rsidRDefault="00B96D52" w:rsidP="00970B6B">
            <w:pPr>
              <w:spacing w:line="360" w:lineRule="auto"/>
              <w:jc w:val="both"/>
              <w:rPr>
                <w:rFonts w:ascii="Arial" w:hAnsi="Arial" w:cs="Arial"/>
                <w:color w:val="000000"/>
                <w:sz w:val="20"/>
                <w:szCs w:val="20"/>
              </w:rPr>
            </w:pPr>
            <w:r w:rsidRPr="00970B6B">
              <w:rPr>
                <w:rFonts w:ascii="Arial" w:hAnsi="Arial" w:cs="Arial"/>
                <w:b/>
                <w:bCs/>
                <w:i/>
                <w:iCs/>
                <w:color w:val="000000"/>
                <w:sz w:val="20"/>
                <w:szCs w:val="20"/>
              </w:rPr>
              <w:t>CONDICIONADOR DE AR DO TIPO SPLIT, HI WALL, INVERTER, COM CAPACIDADE: 12.000 BTU/H,</w:t>
            </w:r>
            <w:r w:rsidRPr="00970B6B">
              <w:rPr>
                <w:rFonts w:ascii="Arial" w:hAnsi="Arial" w:cs="Arial"/>
                <w:color w:val="000000"/>
                <w:sz w:val="20"/>
                <w:szCs w:val="20"/>
              </w:rPr>
              <w:t xml:space="preserve"> OPERACAO: CICLO FRIO, VAZAO DE AR DE NO MINIMO DE 480 M3/H, COM FILTRO DO TIPO REMOVIVEL, LAVAVEL, VOLTAGEM: 220 V, COM SELO PROCEL, CLASSIFICACAO "A", FUNCOES: TURBO, SLEEP, TIMER, AJUSTE AUTOMATICO DE TEMPERATURA, </w:t>
            </w:r>
            <w:proofErr w:type="gramStart"/>
            <w:r w:rsidRPr="00970B6B">
              <w:rPr>
                <w:rFonts w:ascii="Arial" w:hAnsi="Arial" w:cs="Arial"/>
                <w:color w:val="000000"/>
                <w:sz w:val="20"/>
                <w:szCs w:val="20"/>
              </w:rPr>
              <w:t>3</w:t>
            </w:r>
            <w:proofErr w:type="gramEnd"/>
            <w:r w:rsidRPr="00970B6B">
              <w:rPr>
                <w:rFonts w:ascii="Arial" w:hAnsi="Arial" w:cs="Arial"/>
                <w:color w:val="000000"/>
                <w:sz w:val="20"/>
                <w:szCs w:val="20"/>
              </w:rPr>
              <w:t xml:space="preserve"> VELOCIDADES, COM BAIXO NIVEL DE RUÍDO, EQUIPAMENTO COMPOSTO DE 01 UNIDADE INTERNA (EVAPORADORA) E 01 UNIDADE EXTERNA (CONDENSADORA), COM UTILIZACAO DO GAS R- 410A, GABINETE CONFECCIONADO EM CHAPA DE ACO GALVANIZADO E PLASTICO ABS NA COR BRANCA, MEDINDO APROXIMADAMENTE UNIDADE INTERNA: (27 X 80 X 21)CM=(A X L X P), E UNIDADE EXTERNA: (54 X 86 X 27) CM=(A X L X P), FORNECIDO COM CONTROLE REMOTO, MANUAL DE INSTRUCOES E CERTIFICADO DE GARANTIA EM PORTUGUES, GARANTIA COM PRAZO MINIMO DE 12 MESES, CONFORME ABNT NBR 16.401</w:t>
            </w:r>
          </w:p>
        </w:tc>
        <w:tc>
          <w:tcPr>
            <w:tcW w:w="992" w:type="dxa"/>
          </w:tcPr>
          <w:p w:rsidR="00B96D52" w:rsidRPr="00970B6B" w:rsidRDefault="00B96D52" w:rsidP="00970B6B">
            <w:pPr>
              <w:spacing w:line="360" w:lineRule="auto"/>
              <w:jc w:val="both"/>
              <w:rPr>
                <w:rFonts w:ascii="Arial" w:hAnsi="Arial" w:cs="Arial"/>
                <w:b/>
                <w:bCs/>
                <w:i/>
                <w:iCs/>
                <w:color w:val="000000"/>
                <w:sz w:val="20"/>
                <w:szCs w:val="20"/>
              </w:rPr>
            </w:pPr>
          </w:p>
        </w:tc>
        <w:tc>
          <w:tcPr>
            <w:tcW w:w="992" w:type="dxa"/>
          </w:tcPr>
          <w:p w:rsidR="00B96D52" w:rsidRPr="00970B6B" w:rsidRDefault="00B96D52" w:rsidP="00970B6B">
            <w:pPr>
              <w:spacing w:line="360" w:lineRule="auto"/>
              <w:jc w:val="both"/>
              <w:rPr>
                <w:rFonts w:ascii="Arial" w:hAnsi="Arial" w:cs="Arial"/>
                <w:b/>
                <w:bCs/>
                <w:i/>
                <w:iCs/>
                <w:color w:val="000000"/>
                <w:sz w:val="20"/>
                <w:szCs w:val="20"/>
              </w:rPr>
            </w:pPr>
          </w:p>
        </w:tc>
      </w:tr>
      <w:tr w:rsidR="00B96D52" w:rsidRPr="00970B6B" w:rsidTr="00B96D52">
        <w:trPr>
          <w:trHeight w:val="2685"/>
        </w:trPr>
        <w:tc>
          <w:tcPr>
            <w:tcW w:w="900" w:type="dxa"/>
            <w:shd w:val="clear" w:color="auto" w:fill="auto"/>
          </w:tcPr>
          <w:p w:rsidR="00B96D52" w:rsidRPr="00970B6B" w:rsidRDefault="00882C31" w:rsidP="00970B6B">
            <w:pPr>
              <w:spacing w:line="360" w:lineRule="auto"/>
              <w:jc w:val="center"/>
              <w:rPr>
                <w:rFonts w:ascii="Arial" w:hAnsi="Arial" w:cs="Arial"/>
                <w:color w:val="000000"/>
                <w:sz w:val="20"/>
                <w:szCs w:val="20"/>
              </w:rPr>
            </w:pPr>
            <w:r>
              <w:rPr>
                <w:rFonts w:ascii="Arial" w:hAnsi="Arial" w:cs="Arial"/>
                <w:color w:val="000000"/>
                <w:sz w:val="20"/>
                <w:szCs w:val="20"/>
              </w:rPr>
              <w:lastRenderedPageBreak/>
              <w:t>1.</w:t>
            </w:r>
            <w:r w:rsidR="00B96D52" w:rsidRPr="00970B6B">
              <w:rPr>
                <w:rFonts w:ascii="Arial" w:hAnsi="Arial" w:cs="Arial"/>
                <w:color w:val="000000"/>
                <w:sz w:val="20"/>
                <w:szCs w:val="20"/>
              </w:rPr>
              <w:t>2</w:t>
            </w:r>
          </w:p>
        </w:tc>
        <w:tc>
          <w:tcPr>
            <w:tcW w:w="1341" w:type="dxa"/>
            <w:shd w:val="clear" w:color="auto" w:fill="auto"/>
          </w:tcPr>
          <w:p w:rsidR="00B96D52" w:rsidRPr="00970B6B" w:rsidRDefault="00B96D52" w:rsidP="00970B6B">
            <w:pPr>
              <w:spacing w:line="360" w:lineRule="auto"/>
              <w:rPr>
                <w:rFonts w:ascii="Arial" w:hAnsi="Arial" w:cs="Arial"/>
                <w:color w:val="000000"/>
                <w:sz w:val="20"/>
                <w:szCs w:val="20"/>
              </w:rPr>
            </w:pPr>
            <w:r w:rsidRPr="00970B6B">
              <w:rPr>
                <w:rFonts w:ascii="Arial" w:hAnsi="Arial" w:cs="Arial"/>
                <w:color w:val="000000"/>
                <w:sz w:val="20"/>
                <w:szCs w:val="20"/>
              </w:rPr>
              <w:t>10 UNIDADES</w:t>
            </w:r>
          </w:p>
        </w:tc>
        <w:tc>
          <w:tcPr>
            <w:tcW w:w="5529" w:type="dxa"/>
            <w:shd w:val="clear" w:color="auto" w:fill="auto"/>
          </w:tcPr>
          <w:p w:rsidR="00B96D52" w:rsidRPr="00970B6B" w:rsidRDefault="00B96D52" w:rsidP="00970B6B">
            <w:pPr>
              <w:spacing w:line="360" w:lineRule="auto"/>
              <w:jc w:val="both"/>
              <w:rPr>
                <w:rFonts w:ascii="Arial" w:hAnsi="Arial" w:cs="Arial"/>
                <w:color w:val="000000"/>
                <w:sz w:val="20"/>
                <w:szCs w:val="20"/>
              </w:rPr>
            </w:pPr>
            <w:r w:rsidRPr="00970B6B">
              <w:rPr>
                <w:rFonts w:ascii="Arial" w:hAnsi="Arial" w:cs="Arial"/>
                <w:b/>
                <w:bCs/>
                <w:i/>
                <w:iCs/>
                <w:color w:val="000000"/>
                <w:sz w:val="20"/>
                <w:szCs w:val="20"/>
              </w:rPr>
              <w:t>CONDICIONADOR DE AR DO TIPO SPLIT, HI-WALL, INVERTER, COM CAPACIDADE DE 24.000 BTUS</w:t>
            </w:r>
            <w:r w:rsidRPr="00970B6B">
              <w:rPr>
                <w:rFonts w:ascii="Arial" w:hAnsi="Arial" w:cs="Arial"/>
                <w:bCs/>
                <w:i/>
                <w:iCs/>
                <w:color w:val="000000"/>
                <w:sz w:val="20"/>
                <w:szCs w:val="20"/>
              </w:rPr>
              <w:t xml:space="preserve">, </w:t>
            </w:r>
            <w:r w:rsidRPr="00970B6B">
              <w:rPr>
                <w:rFonts w:ascii="Arial" w:hAnsi="Arial" w:cs="Arial"/>
                <w:bCs/>
                <w:iCs/>
                <w:color w:val="000000"/>
                <w:sz w:val="20"/>
                <w:szCs w:val="20"/>
              </w:rPr>
              <w:t xml:space="preserve">OPERACAO: FRIO, VAZAO DE AR DE NO MINIMO DE 550 M3/H, COM FILTRO DO TIPO REMOVIVEL, LAVAVEL, VOLTAGEM: 220 VOLTS, 60 HZ, COM CONSUMO APROXIMADO DE 2200 W/H, FUNCOES: TURBO, SLEEP, TIMER, AJUSTE AUTOMATICO DE TEMPERATURA, </w:t>
            </w:r>
            <w:proofErr w:type="gramStart"/>
            <w:r w:rsidRPr="00970B6B">
              <w:rPr>
                <w:rFonts w:ascii="Arial" w:hAnsi="Arial" w:cs="Arial"/>
                <w:bCs/>
                <w:iCs/>
                <w:color w:val="000000"/>
                <w:sz w:val="20"/>
                <w:szCs w:val="20"/>
              </w:rPr>
              <w:t>3</w:t>
            </w:r>
            <w:proofErr w:type="gramEnd"/>
            <w:r w:rsidRPr="00970B6B">
              <w:rPr>
                <w:rFonts w:ascii="Arial" w:hAnsi="Arial" w:cs="Arial"/>
                <w:bCs/>
                <w:iCs/>
                <w:color w:val="000000"/>
                <w:sz w:val="20"/>
                <w:szCs w:val="20"/>
              </w:rPr>
              <w:t xml:space="preserve"> VELOCIDADES, COM BAIXO NIVEL DE RUIDO, EQUIPAMENTO COMPOSTO DE 01 UNIDADE INTERNA (EVAPORADORA) E 01 UNIDADE EXTERNA (CONDENSADORA), COM UTILIZACAO DO GAS R-410A, GABINETE CONFECCIONADO EM CHAPA DE ACO GALVANIZADO E PLASTICO ABS, MEDINDO APROXIMADAMENTE :320 X 998 X 228 MM (AXLXP) UNIDADE INTERNA E :578X790X315MM (UNIDADE EXTERNA), FORNECIDO COM CONTROLE REMOTO SEM FIO E DISPLAY DE LCD, MANUAL DE INSTRUCOES E CERTIFICADO DE GARANTIA EM PORTUGUES, GARANTIA COM PRAZO MINIMO DE 12 MESES A PARTIR DA ENTREGA, CONFORME ABNT NBR 16.401</w:t>
            </w:r>
          </w:p>
        </w:tc>
        <w:tc>
          <w:tcPr>
            <w:tcW w:w="992" w:type="dxa"/>
          </w:tcPr>
          <w:p w:rsidR="00B96D52" w:rsidRPr="00970B6B" w:rsidRDefault="00B96D52" w:rsidP="00970B6B">
            <w:pPr>
              <w:spacing w:line="360" w:lineRule="auto"/>
              <w:jc w:val="both"/>
              <w:rPr>
                <w:rFonts w:ascii="Arial" w:hAnsi="Arial" w:cs="Arial"/>
                <w:b/>
                <w:bCs/>
                <w:i/>
                <w:iCs/>
                <w:color w:val="000000"/>
                <w:sz w:val="20"/>
                <w:szCs w:val="20"/>
              </w:rPr>
            </w:pPr>
          </w:p>
        </w:tc>
        <w:tc>
          <w:tcPr>
            <w:tcW w:w="992" w:type="dxa"/>
          </w:tcPr>
          <w:p w:rsidR="00B96D52" w:rsidRPr="00970B6B" w:rsidRDefault="00B96D52" w:rsidP="00970B6B">
            <w:pPr>
              <w:spacing w:line="360" w:lineRule="auto"/>
              <w:jc w:val="both"/>
              <w:rPr>
                <w:rFonts w:ascii="Arial" w:hAnsi="Arial" w:cs="Arial"/>
                <w:b/>
                <w:bCs/>
                <w:i/>
                <w:iCs/>
                <w:color w:val="000000"/>
                <w:sz w:val="20"/>
                <w:szCs w:val="20"/>
              </w:rPr>
            </w:pPr>
          </w:p>
        </w:tc>
      </w:tr>
      <w:tr w:rsidR="00B96D52" w:rsidRPr="00970B6B" w:rsidTr="00B96D52">
        <w:tc>
          <w:tcPr>
            <w:tcW w:w="900" w:type="dxa"/>
            <w:shd w:val="clear" w:color="auto" w:fill="auto"/>
          </w:tcPr>
          <w:p w:rsidR="00B96D52" w:rsidRPr="00970B6B" w:rsidRDefault="00882C31" w:rsidP="00970B6B">
            <w:pPr>
              <w:spacing w:line="360" w:lineRule="auto"/>
              <w:jc w:val="center"/>
              <w:rPr>
                <w:rFonts w:ascii="Arial" w:hAnsi="Arial" w:cs="Arial"/>
                <w:color w:val="000000"/>
                <w:sz w:val="20"/>
                <w:szCs w:val="20"/>
              </w:rPr>
            </w:pPr>
            <w:r>
              <w:rPr>
                <w:rFonts w:ascii="Arial" w:hAnsi="Arial" w:cs="Arial"/>
                <w:color w:val="000000"/>
                <w:sz w:val="20"/>
                <w:szCs w:val="20"/>
              </w:rPr>
              <w:t>1.</w:t>
            </w:r>
            <w:r w:rsidR="00B96D52" w:rsidRPr="00970B6B">
              <w:rPr>
                <w:rFonts w:ascii="Arial" w:hAnsi="Arial" w:cs="Arial"/>
                <w:color w:val="000000"/>
                <w:sz w:val="20"/>
                <w:szCs w:val="20"/>
              </w:rPr>
              <w:t>3</w:t>
            </w:r>
          </w:p>
        </w:tc>
        <w:tc>
          <w:tcPr>
            <w:tcW w:w="1341" w:type="dxa"/>
            <w:shd w:val="clear" w:color="auto" w:fill="auto"/>
          </w:tcPr>
          <w:p w:rsidR="00B96D52" w:rsidRPr="00970B6B" w:rsidRDefault="00B96D52" w:rsidP="00970B6B">
            <w:pPr>
              <w:spacing w:line="360" w:lineRule="auto"/>
              <w:rPr>
                <w:rFonts w:ascii="Arial" w:hAnsi="Arial" w:cs="Arial"/>
                <w:color w:val="000000"/>
                <w:sz w:val="20"/>
                <w:szCs w:val="20"/>
              </w:rPr>
            </w:pPr>
            <w:r w:rsidRPr="00970B6B">
              <w:rPr>
                <w:rFonts w:ascii="Arial" w:hAnsi="Arial" w:cs="Arial"/>
                <w:color w:val="000000"/>
                <w:sz w:val="20"/>
                <w:szCs w:val="20"/>
              </w:rPr>
              <w:t>14 UNIDADES</w:t>
            </w:r>
          </w:p>
        </w:tc>
        <w:tc>
          <w:tcPr>
            <w:tcW w:w="5529" w:type="dxa"/>
            <w:shd w:val="clear" w:color="auto" w:fill="auto"/>
          </w:tcPr>
          <w:p w:rsidR="00B96D52" w:rsidRPr="00970B6B" w:rsidRDefault="00B96D52" w:rsidP="00970B6B">
            <w:pPr>
              <w:spacing w:line="360" w:lineRule="auto"/>
              <w:jc w:val="both"/>
              <w:rPr>
                <w:rFonts w:ascii="Arial" w:hAnsi="Arial" w:cs="Arial"/>
                <w:b/>
                <w:bCs/>
                <w:i/>
                <w:iCs/>
                <w:color w:val="000000"/>
                <w:sz w:val="20"/>
                <w:szCs w:val="20"/>
              </w:rPr>
            </w:pPr>
            <w:r w:rsidRPr="00970B6B">
              <w:rPr>
                <w:rFonts w:ascii="Arial" w:hAnsi="Arial" w:cs="Arial"/>
                <w:b/>
                <w:bCs/>
                <w:i/>
                <w:iCs/>
                <w:color w:val="000000"/>
                <w:sz w:val="20"/>
                <w:szCs w:val="20"/>
              </w:rPr>
              <w:t>CONDICIONADOR DE AR</w:t>
            </w:r>
            <w:proofErr w:type="gramStart"/>
            <w:r w:rsidRPr="00970B6B">
              <w:rPr>
                <w:rFonts w:ascii="Arial" w:hAnsi="Arial" w:cs="Arial"/>
                <w:b/>
                <w:bCs/>
                <w:i/>
                <w:iCs/>
                <w:color w:val="000000"/>
                <w:sz w:val="20"/>
                <w:szCs w:val="20"/>
              </w:rPr>
              <w:t xml:space="preserve">  </w:t>
            </w:r>
            <w:proofErr w:type="gramEnd"/>
            <w:r w:rsidRPr="00970B6B">
              <w:rPr>
                <w:rFonts w:ascii="Arial" w:hAnsi="Arial" w:cs="Arial"/>
                <w:b/>
                <w:bCs/>
                <w:i/>
                <w:iCs/>
                <w:color w:val="000000"/>
                <w:sz w:val="20"/>
                <w:szCs w:val="20"/>
              </w:rPr>
              <w:t xml:space="preserve">DO TIPO SPLIT CASSETE, 04 VIAS, INVERTER, COM CAPACIDADE: MINIMA 36.000 BTU/H, </w:t>
            </w:r>
            <w:r w:rsidRPr="00970B6B">
              <w:rPr>
                <w:rFonts w:ascii="Arial" w:hAnsi="Arial" w:cs="Arial"/>
                <w:bCs/>
                <w:iCs/>
                <w:color w:val="000000"/>
                <w:sz w:val="20"/>
                <w:szCs w:val="20"/>
              </w:rPr>
              <w:t xml:space="preserve">OPERACAO: FRIO, VAZAO DE AR DE NO MINIMO 1.800 M3/MIN, VOLTAGEM: 220 V, MONOFASICO,  60 HZ, COM SELO PROCEL, CLASSIFICACAO "A", EQUIPAMENTO COMPOSTO DE 01 UNIDADE CONDENSADORA E 01 EVAPORADORA, COM UTILIZACAO DO GAS R410-A, GABINETE CONFECCIONADO EM POLIPROPILENO, MEDINDO APROXIMADAMENTE UNIDADE INTERNA (840 X 256 X 840)MM E UNIDADE EXTERNA (940 X 990 X 320)MM = (LXAXP), FORNECIDO COM CONTROLE REMOTO, MANUAL DE INSTRUCOES E CERTIFICADO DE </w:t>
            </w:r>
            <w:r w:rsidRPr="00970B6B">
              <w:rPr>
                <w:rFonts w:ascii="Arial" w:hAnsi="Arial" w:cs="Arial"/>
                <w:bCs/>
                <w:iCs/>
                <w:color w:val="000000"/>
                <w:sz w:val="20"/>
                <w:szCs w:val="20"/>
              </w:rPr>
              <w:lastRenderedPageBreak/>
              <w:t>GARANTIA EM PORTUGUES, CONFORME ABNT/NBR 16.401, GARANTIA MINIMA 12 MESES</w:t>
            </w:r>
            <w:r w:rsidRPr="00970B6B">
              <w:rPr>
                <w:rFonts w:ascii="Arial" w:hAnsi="Arial" w:cs="Arial"/>
                <w:b/>
                <w:bCs/>
                <w:i/>
                <w:iCs/>
                <w:color w:val="000000"/>
                <w:sz w:val="20"/>
                <w:szCs w:val="20"/>
              </w:rPr>
              <w:t xml:space="preserve">        </w:t>
            </w:r>
          </w:p>
        </w:tc>
        <w:tc>
          <w:tcPr>
            <w:tcW w:w="992" w:type="dxa"/>
          </w:tcPr>
          <w:p w:rsidR="00B96D52" w:rsidRPr="00970B6B" w:rsidRDefault="00B96D52" w:rsidP="00970B6B">
            <w:pPr>
              <w:spacing w:line="360" w:lineRule="auto"/>
              <w:jc w:val="both"/>
              <w:rPr>
                <w:rFonts w:ascii="Arial" w:hAnsi="Arial" w:cs="Arial"/>
                <w:b/>
                <w:bCs/>
                <w:i/>
                <w:iCs/>
                <w:color w:val="000000"/>
                <w:sz w:val="20"/>
                <w:szCs w:val="20"/>
              </w:rPr>
            </w:pPr>
          </w:p>
        </w:tc>
        <w:tc>
          <w:tcPr>
            <w:tcW w:w="992" w:type="dxa"/>
          </w:tcPr>
          <w:p w:rsidR="00B96D52" w:rsidRPr="00970B6B" w:rsidRDefault="00B96D52" w:rsidP="00970B6B">
            <w:pPr>
              <w:spacing w:line="360" w:lineRule="auto"/>
              <w:jc w:val="both"/>
              <w:rPr>
                <w:rFonts w:ascii="Arial" w:hAnsi="Arial" w:cs="Arial"/>
                <w:b/>
                <w:bCs/>
                <w:i/>
                <w:iCs/>
                <w:color w:val="000000"/>
                <w:sz w:val="20"/>
                <w:szCs w:val="20"/>
              </w:rPr>
            </w:pPr>
          </w:p>
        </w:tc>
      </w:tr>
    </w:tbl>
    <w:p w:rsidR="00882C31" w:rsidRDefault="00882C31" w:rsidP="00970B6B">
      <w:pPr>
        <w:pStyle w:val="PargrafodaLista"/>
        <w:spacing w:line="360" w:lineRule="auto"/>
        <w:rPr>
          <w:rFonts w:ascii="Arial" w:hAnsi="Arial" w:cs="Arial"/>
          <w:b/>
          <w:bCs/>
          <w:szCs w:val="22"/>
        </w:rPr>
      </w:pPr>
    </w:p>
    <w:p w:rsidR="00B96D52" w:rsidRDefault="00882C31" w:rsidP="00970B6B">
      <w:pPr>
        <w:pStyle w:val="PargrafodaLista"/>
        <w:spacing w:line="360" w:lineRule="auto"/>
        <w:rPr>
          <w:rFonts w:ascii="Arial" w:hAnsi="Arial" w:cs="Arial"/>
          <w:b/>
          <w:bCs/>
          <w:szCs w:val="22"/>
        </w:rPr>
      </w:pPr>
      <w:r>
        <w:rPr>
          <w:rFonts w:ascii="Arial" w:hAnsi="Arial" w:cs="Arial"/>
          <w:b/>
          <w:bCs/>
          <w:szCs w:val="22"/>
        </w:rPr>
        <w:t>VALOR TOTAL GLOBAL (1.1+1.2+1.3) _____________</w:t>
      </w:r>
    </w:p>
    <w:p w:rsidR="00882C31" w:rsidRDefault="00882C31" w:rsidP="00970B6B">
      <w:pPr>
        <w:pStyle w:val="PargrafodaLista"/>
        <w:spacing w:line="360" w:lineRule="auto"/>
        <w:rPr>
          <w:rFonts w:ascii="Arial" w:hAnsi="Arial" w:cs="Arial"/>
          <w:b/>
          <w:bCs/>
          <w:szCs w:val="22"/>
        </w:rPr>
      </w:pPr>
    </w:p>
    <w:p w:rsidR="00B96D52" w:rsidRPr="00B96D52" w:rsidRDefault="00B96D52" w:rsidP="00970B6B">
      <w:pPr>
        <w:pStyle w:val="PargrafodaLista"/>
        <w:numPr>
          <w:ilvl w:val="0"/>
          <w:numId w:val="36"/>
        </w:numPr>
        <w:spacing w:line="360" w:lineRule="auto"/>
        <w:jc w:val="both"/>
        <w:rPr>
          <w:rFonts w:asciiTheme="minorHAnsi" w:hAnsiTheme="minorHAnsi" w:cstheme="minorHAnsi"/>
          <w:b/>
          <w:sz w:val="22"/>
          <w:szCs w:val="22"/>
        </w:rPr>
      </w:pPr>
      <w:r w:rsidRPr="00B96D52">
        <w:rPr>
          <w:rFonts w:asciiTheme="minorHAnsi" w:hAnsiTheme="minorHAnsi" w:cstheme="minorHAnsi"/>
          <w:b/>
          <w:sz w:val="22"/>
          <w:szCs w:val="22"/>
        </w:rPr>
        <w:t>LOCAL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B96D52" w:rsidRPr="00222F44" w:rsidTr="00F736FE">
        <w:tc>
          <w:tcPr>
            <w:tcW w:w="2835" w:type="dxa"/>
            <w:shd w:val="clear" w:color="auto" w:fill="D5DCE4"/>
          </w:tcPr>
          <w:p w:rsidR="00B96D52" w:rsidRPr="00222F44" w:rsidRDefault="00B96D52" w:rsidP="00970B6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rsidR="00B96D52" w:rsidRPr="00222F44" w:rsidRDefault="00B96D52" w:rsidP="00970B6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B96D52" w:rsidRPr="00222F44" w:rsidTr="00F736FE">
        <w:tc>
          <w:tcPr>
            <w:tcW w:w="2835" w:type="dxa"/>
          </w:tcPr>
          <w:p w:rsidR="00B96D52" w:rsidRPr="00222F44" w:rsidRDefault="00B96D52" w:rsidP="00970B6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rsidR="00B96D52" w:rsidRPr="00CD5132" w:rsidRDefault="00B96D52" w:rsidP="00970B6B">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SANTA CRUZ, 81 – VILA MARIANA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tc>
      </w:tr>
    </w:tbl>
    <w:p w:rsidR="00B32E93" w:rsidRDefault="00B32E93" w:rsidP="00970B6B">
      <w:pPr>
        <w:spacing w:line="360" w:lineRule="auto"/>
        <w:rPr>
          <w:rFonts w:ascii="Arial" w:hAnsi="Arial" w:cs="Arial"/>
          <w:b/>
          <w:bCs/>
          <w:szCs w:val="22"/>
        </w:rPr>
      </w:pPr>
    </w:p>
    <w:p w:rsidR="00B32E93" w:rsidRDefault="00B32E93" w:rsidP="00970B6B">
      <w:pPr>
        <w:spacing w:line="360" w:lineRule="auto"/>
        <w:rPr>
          <w:rFonts w:ascii="Arial" w:hAnsi="Arial" w:cs="Arial"/>
          <w:b/>
          <w:color w:val="000000"/>
          <w:sz w:val="20"/>
          <w:szCs w:val="20"/>
        </w:rPr>
      </w:pPr>
    </w:p>
    <w:p w:rsidR="00B32E93" w:rsidRDefault="00B32E93" w:rsidP="00970B6B">
      <w:pPr>
        <w:spacing w:line="360" w:lineRule="auto"/>
        <w:rPr>
          <w:rFonts w:ascii="Arial" w:hAnsi="Arial" w:cs="Arial"/>
          <w:b/>
          <w:color w:val="000000"/>
          <w:sz w:val="20"/>
          <w:szCs w:val="20"/>
        </w:rPr>
      </w:pPr>
    </w:p>
    <w:p w:rsidR="00B32E93" w:rsidRPr="00B32E93" w:rsidRDefault="00B32E93" w:rsidP="00970B6B">
      <w:pPr>
        <w:spacing w:line="360" w:lineRule="auto"/>
        <w:rPr>
          <w:rFonts w:ascii="Arial" w:hAnsi="Arial" w:cs="Arial"/>
          <w:b/>
          <w:color w:val="000000"/>
          <w:sz w:val="20"/>
          <w:szCs w:val="20"/>
        </w:rPr>
      </w:pPr>
    </w:p>
    <w:p w:rsidR="00B32E93" w:rsidRDefault="00B32E93" w:rsidP="00970B6B">
      <w:pPr>
        <w:spacing w:line="360" w:lineRule="auto"/>
        <w:rPr>
          <w:rFonts w:ascii="Arial" w:hAnsi="Arial" w:cs="Arial"/>
          <w:b/>
          <w:color w:val="000000"/>
          <w:sz w:val="20"/>
          <w:szCs w:val="20"/>
        </w:rPr>
      </w:pPr>
    </w:p>
    <w:p w:rsidR="00B32E93" w:rsidRPr="00B32E93" w:rsidRDefault="00B32E93" w:rsidP="00970B6B">
      <w:pPr>
        <w:spacing w:line="360" w:lineRule="auto"/>
        <w:rPr>
          <w:rFonts w:ascii="Arial" w:hAnsi="Arial" w:cs="Arial"/>
          <w:b/>
          <w:color w:val="000000"/>
          <w:sz w:val="20"/>
          <w:szCs w:val="20"/>
        </w:rPr>
      </w:pPr>
    </w:p>
    <w:p w:rsidR="00FB6895" w:rsidRPr="00FB6895" w:rsidRDefault="00C5148F" w:rsidP="00970B6B">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rsidR="00FB6895" w:rsidRPr="00FB6895" w:rsidRDefault="00FB6895" w:rsidP="00970B6B">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rsidR="00FB6895" w:rsidRPr="00FB6895" w:rsidRDefault="00FB6895" w:rsidP="00970B6B">
      <w:pPr>
        <w:spacing w:line="360" w:lineRule="auto"/>
        <w:jc w:val="center"/>
        <w:rPr>
          <w:rFonts w:ascii="Arial" w:hAnsi="Arial" w:cs="Arial"/>
          <w:b/>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rsidR="00FB6895" w:rsidRPr="00FB6895" w:rsidRDefault="005D2DE8" w:rsidP="00970B6B">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rsidR="00FB6895" w:rsidRPr="00FB6895" w:rsidRDefault="00FB6895" w:rsidP="00970B6B">
      <w:pPr>
        <w:spacing w:line="360" w:lineRule="auto"/>
        <w:rPr>
          <w:rFonts w:ascii="Arial" w:hAnsi="Arial" w:cs="Arial"/>
          <w:sz w:val="20"/>
          <w:szCs w:val="20"/>
        </w:rPr>
      </w:pPr>
    </w:p>
    <w:p w:rsidR="00FB6895" w:rsidRPr="00FB6895" w:rsidRDefault="00FB6895" w:rsidP="00970B6B">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rsidR="00FB6895" w:rsidRPr="00FB6895" w:rsidRDefault="00FB6895" w:rsidP="00970B6B">
      <w:pPr>
        <w:spacing w:line="360" w:lineRule="auto"/>
        <w:ind w:left="2694"/>
        <w:rPr>
          <w:rFonts w:ascii="Arial" w:hAnsi="Arial" w:cs="Arial"/>
          <w:sz w:val="20"/>
          <w:szCs w:val="20"/>
        </w:rPr>
      </w:pPr>
    </w:p>
    <w:p w:rsidR="00FB6895" w:rsidRPr="00FB6895" w:rsidRDefault="00FB6895" w:rsidP="00970B6B">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rsidR="00FB6895" w:rsidRPr="00FB6895" w:rsidRDefault="00FB6895" w:rsidP="00970B6B">
      <w:pPr>
        <w:spacing w:line="360" w:lineRule="auto"/>
        <w:jc w:val="center"/>
        <w:rPr>
          <w:rFonts w:ascii="Arial" w:hAnsi="Arial" w:cs="Arial"/>
          <w:b/>
          <w:bCs/>
          <w:iCs/>
          <w:sz w:val="20"/>
          <w:szCs w:val="20"/>
        </w:rPr>
      </w:pPr>
    </w:p>
    <w:p w:rsidR="00FB6895" w:rsidRPr="00FB6895" w:rsidRDefault="00FB6895" w:rsidP="00970B6B">
      <w:pPr>
        <w:spacing w:line="360" w:lineRule="auto"/>
        <w:jc w:val="center"/>
        <w:rPr>
          <w:rFonts w:ascii="Arial" w:hAnsi="Arial" w:cs="Arial"/>
          <w:b/>
          <w:bCs/>
          <w:iCs/>
          <w:sz w:val="20"/>
          <w:szCs w:val="20"/>
        </w:rPr>
      </w:pPr>
    </w:p>
    <w:p w:rsidR="00FB6895" w:rsidRPr="00FB6895" w:rsidRDefault="00FB6895" w:rsidP="00970B6B">
      <w:pPr>
        <w:spacing w:line="360" w:lineRule="auto"/>
        <w:jc w:val="center"/>
        <w:rPr>
          <w:rFonts w:ascii="Arial" w:hAnsi="Arial" w:cs="Arial"/>
          <w:b/>
          <w:bCs/>
          <w:iCs/>
          <w:sz w:val="20"/>
          <w:szCs w:val="20"/>
        </w:rPr>
      </w:pPr>
    </w:p>
    <w:p w:rsidR="00FB6895" w:rsidRPr="00FB6895" w:rsidRDefault="00FB6895" w:rsidP="00970B6B">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rsidR="00FB6895" w:rsidRPr="00FB6895" w:rsidRDefault="00FB6895" w:rsidP="00970B6B">
      <w:pPr>
        <w:spacing w:line="360" w:lineRule="auto"/>
        <w:ind w:firstLine="1701"/>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970B6B">
      <w:pPr>
        <w:spacing w:line="360" w:lineRule="auto"/>
        <w:jc w:val="center"/>
        <w:rPr>
          <w:rFonts w:ascii="Arial" w:hAnsi="Arial" w:cs="Arial"/>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970B6B">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5D2DE8" w:rsidRDefault="005D2DE8" w:rsidP="00970B6B">
      <w:pPr>
        <w:spacing w:line="360" w:lineRule="auto"/>
        <w:jc w:val="center"/>
        <w:rPr>
          <w:rFonts w:ascii="Arial" w:hAnsi="Arial" w:cs="Arial"/>
          <w:b/>
          <w:bCs/>
          <w:sz w:val="20"/>
          <w:szCs w:val="20"/>
        </w:rPr>
      </w:pPr>
    </w:p>
    <w:p w:rsidR="005D2DE8" w:rsidRDefault="005D2DE8"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rsidR="00FB6895" w:rsidRPr="00FB6895" w:rsidRDefault="00FB6895" w:rsidP="00970B6B">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lastRenderedPageBreak/>
        <w:t>DECLARAÇÃO DE ELABORAÇÃO INDEPENDENTE DE PROPOSTA E ATUAÇÃO CONFORME AO MARCO LEGAL ANTICORRUPÇÃO</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970B6B">
      <w:pPr>
        <w:spacing w:line="360" w:lineRule="auto"/>
        <w:rPr>
          <w:rFonts w:ascii="Arial" w:hAnsi="Arial" w:cs="Arial"/>
          <w:b/>
          <w:sz w:val="20"/>
          <w:szCs w:val="20"/>
        </w:rPr>
      </w:pP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rsidR="00FB6895" w:rsidRPr="00FB6895" w:rsidRDefault="00FB6895" w:rsidP="00970B6B">
      <w:pPr>
        <w:spacing w:line="360" w:lineRule="auto"/>
        <w:ind w:firstLine="709"/>
        <w:jc w:val="both"/>
        <w:rPr>
          <w:rFonts w:ascii="Arial" w:hAnsi="Arial" w:cs="Arial"/>
          <w:sz w:val="20"/>
          <w:szCs w:val="20"/>
        </w:rPr>
      </w:pP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rsidR="00FB6895" w:rsidRPr="00FB6895" w:rsidRDefault="00FB6895" w:rsidP="00970B6B">
      <w:pPr>
        <w:spacing w:line="360" w:lineRule="auto"/>
        <w:jc w:val="both"/>
        <w:rPr>
          <w:rFonts w:ascii="Arial" w:hAnsi="Arial" w:cs="Arial"/>
          <w:sz w:val="20"/>
          <w:szCs w:val="20"/>
        </w:rPr>
      </w:pPr>
      <w:proofErr w:type="gramEnd"/>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FB6895" w:rsidRPr="00FB6895" w:rsidRDefault="00FB6895" w:rsidP="00970B6B">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rsidR="00FB6895" w:rsidRPr="00FB6895" w:rsidRDefault="00FB6895" w:rsidP="00970B6B">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970B6B">
      <w:pPr>
        <w:spacing w:line="360" w:lineRule="auto"/>
        <w:jc w:val="center"/>
        <w:rPr>
          <w:rFonts w:ascii="Arial" w:hAnsi="Arial" w:cs="Arial"/>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970B6B">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970B6B">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rsidR="00FB6895" w:rsidRPr="00FB6895" w:rsidRDefault="00FB6895" w:rsidP="00970B6B">
      <w:pPr>
        <w:spacing w:line="360" w:lineRule="auto"/>
        <w:jc w:val="center"/>
        <w:rPr>
          <w:rFonts w:ascii="Arial" w:hAnsi="Arial" w:cs="Arial"/>
          <w:b/>
          <w:sz w:val="20"/>
          <w:szCs w:val="20"/>
        </w:rPr>
      </w:pPr>
    </w:p>
    <w:p w:rsidR="00FB6895" w:rsidRPr="00FB6895" w:rsidRDefault="00FB6895" w:rsidP="00970B6B">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970B6B">
      <w:pPr>
        <w:spacing w:line="360" w:lineRule="auto"/>
        <w:jc w:val="center"/>
        <w:rPr>
          <w:rFonts w:ascii="Arial" w:hAnsi="Arial" w:cs="Arial"/>
          <w:b/>
          <w:sz w:val="20"/>
          <w:szCs w:val="20"/>
        </w:rPr>
      </w:pPr>
    </w:p>
    <w:p w:rsidR="00FB6895" w:rsidRPr="00FB6895" w:rsidRDefault="00FB6895" w:rsidP="00970B6B">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970B6B">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rPr>
          <w:rFonts w:ascii="Arial" w:hAnsi="Arial" w:cs="Arial"/>
          <w:b/>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970B6B">
      <w:pPr>
        <w:spacing w:line="360" w:lineRule="auto"/>
        <w:jc w:val="center"/>
        <w:rPr>
          <w:rFonts w:ascii="Arial" w:hAnsi="Arial" w:cs="Arial"/>
          <w:sz w:val="20"/>
          <w:szCs w:val="20"/>
        </w:rPr>
      </w:pPr>
    </w:p>
    <w:p w:rsidR="00FB6895" w:rsidRPr="00FB6895" w:rsidRDefault="00FB6895" w:rsidP="00970B6B">
      <w:pPr>
        <w:spacing w:line="360" w:lineRule="auto"/>
        <w:jc w:val="center"/>
        <w:rPr>
          <w:rFonts w:ascii="Arial" w:hAnsi="Arial" w:cs="Arial"/>
          <w:sz w:val="20"/>
          <w:szCs w:val="20"/>
        </w:rPr>
      </w:pPr>
    </w:p>
    <w:p w:rsidR="00FB6895" w:rsidRPr="00FB6895" w:rsidRDefault="00FB6895" w:rsidP="00970B6B">
      <w:pPr>
        <w:spacing w:line="360" w:lineRule="auto"/>
        <w:jc w:val="center"/>
        <w:rPr>
          <w:rFonts w:ascii="Arial" w:hAnsi="Arial" w:cs="Arial"/>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970B6B">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rsidR="00FB6895" w:rsidRPr="00FB6895" w:rsidRDefault="00FB6895" w:rsidP="00970B6B">
      <w:pPr>
        <w:spacing w:line="360" w:lineRule="auto"/>
        <w:jc w:val="center"/>
        <w:rPr>
          <w:rFonts w:ascii="Arial" w:hAnsi="Arial" w:cs="Arial"/>
          <w:b/>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(em papel timbrado da licitante)</w:t>
      </w:r>
    </w:p>
    <w:p w:rsidR="00FB6895" w:rsidRPr="00FB6895" w:rsidRDefault="00FB6895" w:rsidP="00970B6B">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rsidR="00FB6895" w:rsidRPr="00FB6895" w:rsidRDefault="00FB6895" w:rsidP="00970B6B">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rsidR="00FB6895" w:rsidRPr="00FB6895" w:rsidRDefault="00FB6895" w:rsidP="00970B6B">
      <w:pPr>
        <w:spacing w:line="360" w:lineRule="auto"/>
        <w:jc w:val="both"/>
        <w:rPr>
          <w:rFonts w:ascii="Arial" w:hAnsi="Arial" w:cs="Arial"/>
          <w:sz w:val="20"/>
          <w:szCs w:val="20"/>
        </w:rPr>
      </w:pPr>
    </w:p>
    <w:p w:rsidR="00FB6895" w:rsidRPr="00FB6895" w:rsidRDefault="00FB6895" w:rsidP="00970B6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rsidR="00FB6895" w:rsidRPr="00FB6895" w:rsidRDefault="00FB6895" w:rsidP="00970B6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rsidR="00FB6895" w:rsidRPr="00FB6895" w:rsidRDefault="00FB6895" w:rsidP="00970B6B">
      <w:pPr>
        <w:spacing w:line="360" w:lineRule="auto"/>
        <w:rPr>
          <w:rFonts w:ascii="Arial" w:hAnsi="Arial" w:cs="Arial"/>
          <w:b/>
          <w:color w:val="000000"/>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(Local e data).</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sz w:val="20"/>
          <w:szCs w:val="20"/>
        </w:rPr>
        <w:t>_______________________________</w:t>
      </w:r>
    </w:p>
    <w:p w:rsidR="00FB6895" w:rsidRPr="00FB6895" w:rsidRDefault="00FB6895" w:rsidP="00970B6B">
      <w:pPr>
        <w:pStyle w:val="Heading"/>
        <w:spacing w:line="360" w:lineRule="auto"/>
        <w:rPr>
          <w:rFonts w:ascii="Arial" w:hAnsi="Arial" w:cs="Arial"/>
          <w:sz w:val="20"/>
        </w:rPr>
      </w:pPr>
      <w:r w:rsidRPr="00FB6895">
        <w:rPr>
          <w:rFonts w:ascii="Arial" w:hAnsi="Arial" w:cs="Arial"/>
          <w:bCs/>
          <w:sz w:val="20"/>
          <w:lang w:val="pt-BR"/>
        </w:rPr>
        <w:t>(Nome/assinatura do representante legal)</w:t>
      </w:r>
    </w:p>
    <w:p w:rsidR="00FB6895" w:rsidRPr="00FB6895" w:rsidRDefault="00FB6895" w:rsidP="00970B6B">
      <w:pPr>
        <w:spacing w:line="360" w:lineRule="auto"/>
        <w:jc w:val="center"/>
        <w:rPr>
          <w:rFonts w:ascii="Arial" w:hAnsi="Arial" w:cs="Arial"/>
          <w:b/>
          <w:bCs/>
          <w:sz w:val="20"/>
          <w:szCs w:val="20"/>
        </w:rPr>
      </w:pPr>
    </w:p>
    <w:p w:rsidR="00FB6895" w:rsidRPr="00FB6895" w:rsidRDefault="00FB6895" w:rsidP="00970B6B">
      <w:pPr>
        <w:spacing w:line="360" w:lineRule="auto"/>
        <w:jc w:val="center"/>
        <w:rPr>
          <w:rFonts w:ascii="Arial" w:hAnsi="Arial" w:cs="Arial"/>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Default="00FB6895" w:rsidP="00970B6B">
      <w:pPr>
        <w:spacing w:line="360" w:lineRule="auto"/>
        <w:jc w:val="center"/>
        <w:rPr>
          <w:rFonts w:ascii="Arial" w:hAnsi="Arial" w:cs="Arial"/>
          <w:b/>
          <w:bCs/>
          <w:sz w:val="20"/>
          <w:szCs w:val="20"/>
        </w:rPr>
      </w:pPr>
    </w:p>
    <w:p w:rsidR="00FB6895" w:rsidRPr="00FB6895" w:rsidRDefault="00FB6895" w:rsidP="00970B6B">
      <w:pPr>
        <w:spacing w:line="360" w:lineRule="auto"/>
        <w:jc w:val="center"/>
        <w:rPr>
          <w:rFonts w:ascii="Arial" w:hAnsi="Arial" w:cs="Arial"/>
          <w:sz w:val="20"/>
          <w:szCs w:val="20"/>
        </w:rPr>
      </w:pPr>
      <w:r w:rsidRPr="00FB6895">
        <w:rPr>
          <w:rFonts w:ascii="Arial" w:hAnsi="Arial" w:cs="Arial"/>
          <w:b/>
          <w:bCs/>
          <w:sz w:val="20"/>
          <w:szCs w:val="20"/>
        </w:rPr>
        <w:t>ANEXO IV</w:t>
      </w:r>
    </w:p>
    <w:p w:rsidR="00FB6895" w:rsidRPr="00FB6895" w:rsidRDefault="00FB6895" w:rsidP="00970B6B">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lastRenderedPageBreak/>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lastRenderedPageBreak/>
        <w:t xml:space="preserve">Artigo 8º - Na aplicação das sanções deverão ser observados os princípios da razoabilidade e da proporcionalidade.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rsidR="00FB6895" w:rsidRPr="00FB6895" w:rsidRDefault="00FB6895" w:rsidP="00970B6B">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rsidR="00FB6895" w:rsidRDefault="00FB6895" w:rsidP="00970B6B">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rsidR="009607E4" w:rsidRDefault="009607E4" w:rsidP="00970B6B">
      <w:pPr>
        <w:spacing w:line="360" w:lineRule="auto"/>
        <w:jc w:val="both"/>
        <w:rPr>
          <w:rFonts w:ascii="Arial" w:hAnsi="Arial" w:cs="Arial"/>
          <w:sz w:val="20"/>
          <w:szCs w:val="20"/>
        </w:rPr>
      </w:pPr>
    </w:p>
    <w:p w:rsidR="00CD5132" w:rsidRDefault="00CD5132" w:rsidP="00970B6B">
      <w:pPr>
        <w:spacing w:line="360" w:lineRule="auto"/>
        <w:jc w:val="both"/>
        <w:rPr>
          <w:rFonts w:ascii="Arial" w:hAnsi="Arial" w:cs="Arial"/>
          <w:sz w:val="20"/>
          <w:szCs w:val="20"/>
        </w:rPr>
      </w:pPr>
    </w:p>
    <w:p w:rsidR="00CD5132" w:rsidRDefault="00CD5132" w:rsidP="00970B6B">
      <w:pPr>
        <w:spacing w:line="360" w:lineRule="auto"/>
        <w:jc w:val="both"/>
        <w:rPr>
          <w:rFonts w:ascii="Arial" w:hAnsi="Arial" w:cs="Arial"/>
          <w:sz w:val="20"/>
          <w:szCs w:val="20"/>
        </w:rPr>
      </w:pPr>
    </w:p>
    <w:p w:rsidR="00CD5132" w:rsidRDefault="00CD5132" w:rsidP="00970B6B">
      <w:pPr>
        <w:spacing w:line="360" w:lineRule="auto"/>
        <w:jc w:val="both"/>
        <w:rPr>
          <w:rFonts w:ascii="Arial" w:hAnsi="Arial" w:cs="Arial"/>
          <w:sz w:val="20"/>
          <w:szCs w:val="20"/>
        </w:rPr>
      </w:pPr>
    </w:p>
    <w:p w:rsidR="00CD5132" w:rsidRDefault="00CD5132" w:rsidP="00970B6B">
      <w:pPr>
        <w:spacing w:line="360" w:lineRule="auto"/>
        <w:jc w:val="both"/>
        <w:rPr>
          <w:rFonts w:ascii="Arial" w:hAnsi="Arial" w:cs="Arial"/>
          <w:sz w:val="20"/>
          <w:szCs w:val="20"/>
        </w:rPr>
      </w:pPr>
    </w:p>
    <w:p w:rsidR="00CD5132" w:rsidRDefault="00CD5132" w:rsidP="00970B6B">
      <w:pPr>
        <w:spacing w:afterLines="120" w:after="288" w:line="360" w:lineRule="auto"/>
        <w:jc w:val="center"/>
        <w:rPr>
          <w:rFonts w:ascii="Arial" w:hAnsi="Arial" w:cs="Arial"/>
          <w:b/>
          <w:bCs/>
          <w:color w:val="000000" w:themeColor="text1"/>
          <w:sz w:val="20"/>
          <w:szCs w:val="20"/>
        </w:rPr>
      </w:pPr>
      <w:r>
        <w:rPr>
          <w:rFonts w:ascii="Arial" w:hAnsi="Arial" w:cs="Arial"/>
          <w:b/>
          <w:bCs/>
          <w:color w:val="000000" w:themeColor="text1"/>
          <w:sz w:val="20"/>
          <w:szCs w:val="20"/>
        </w:rPr>
        <w:t>ANEXO V</w:t>
      </w:r>
    </w:p>
    <w:p w:rsidR="00CD5132" w:rsidRDefault="00CD5132" w:rsidP="00970B6B">
      <w:pPr>
        <w:spacing w:afterLines="120" w:after="288" w:line="360"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rsidR="00CD5132" w:rsidRPr="004827F2" w:rsidRDefault="00CD5132" w:rsidP="00970B6B">
      <w:pPr>
        <w:spacing w:before="120" w:afterLines="120" w:after="288" w:line="360"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lastRenderedPageBreak/>
        <w:t>CENTRO DE REFERÊNCIA E TREINAMENTO DST/AIDS</w:t>
      </w:r>
    </w:p>
    <w:p w:rsidR="00CD5132" w:rsidRPr="004827F2" w:rsidRDefault="00CD5132" w:rsidP="00970B6B">
      <w:pPr>
        <w:spacing w:before="120" w:afterLines="120" w:after="288" w:line="360"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024.000</w:t>
      </w:r>
      <w:r w:rsidRPr="004827F2">
        <w:rPr>
          <w:rFonts w:ascii="Arial" w:hAnsi="Arial" w:cs="Arial"/>
          <w:bCs/>
          <w:color w:val="000000"/>
          <w:sz w:val="20"/>
          <w:szCs w:val="20"/>
        </w:rPr>
        <w:t>)</w:t>
      </w:r>
    </w:p>
    <w:p w:rsidR="00CD5132" w:rsidRPr="004827F2" w:rsidRDefault="00CD5132" w:rsidP="00970B6B">
      <w:pPr>
        <w:pStyle w:val="Prembulo"/>
        <w:spacing w:before="120" w:afterLines="120" w:after="288"/>
        <w:rPr>
          <w:bCs w:val="0"/>
        </w:rPr>
      </w:pPr>
      <w:r w:rsidRPr="004827F2">
        <w:rPr>
          <w:bCs w:val="0"/>
        </w:rPr>
        <w:t xml:space="preserve">CONTRATO ADMINISTRATIVO </w:t>
      </w:r>
      <w:proofErr w:type="gramStart"/>
      <w:r w:rsidRPr="004827F2">
        <w:rPr>
          <w:bCs w:val="0"/>
        </w:rPr>
        <w:t xml:space="preserve">Nº </w:t>
      </w:r>
      <w:r w:rsidRPr="00833827">
        <w:rPr>
          <w:bCs w:val="0"/>
          <w:i/>
          <w:iCs/>
          <w:color w:val="FF0000"/>
        </w:rPr>
        <w:t>...</w:t>
      </w:r>
      <w:proofErr w:type="gramEnd"/>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w:t>
      </w:r>
      <w:proofErr w:type="gramStart"/>
      <w:r w:rsidRPr="004827F2">
        <w:rPr>
          <w:bCs w:val="0"/>
        </w:rPr>
        <w:t xml:space="preserve">E </w:t>
      </w:r>
      <w:r w:rsidRPr="00833827">
        <w:rPr>
          <w:bCs w:val="0"/>
          <w:i/>
          <w:iCs/>
          <w:color w:val="FF0000"/>
        </w:rPr>
        <w:t>...</w:t>
      </w:r>
      <w:proofErr w:type="gramEnd"/>
      <w:r w:rsidRPr="00833827">
        <w:rPr>
          <w:bCs w:val="0"/>
          <w:i/>
          <w:iCs/>
          <w:color w:val="FF0000"/>
        </w:rPr>
        <w:t>..........................................................</w:t>
      </w:r>
      <w:r w:rsidRPr="004827F2">
        <w:rPr>
          <w:bCs w:val="0"/>
        </w:rPr>
        <w:t xml:space="preserve">  </w:t>
      </w:r>
    </w:p>
    <w:p w:rsidR="00CD5132" w:rsidRPr="004827F2" w:rsidRDefault="00CD5132" w:rsidP="00970B6B">
      <w:pPr>
        <w:spacing w:before="120" w:after="120" w:line="360" w:lineRule="auto"/>
        <w:ind w:firstLine="1418"/>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w:t>
      </w:r>
      <w:proofErr w:type="gramStart"/>
      <w:r>
        <w:rPr>
          <w:rFonts w:ascii="Arial" w:eastAsia="Arial" w:hAnsi="Arial" w:cs="Arial"/>
          <w:sz w:val="20"/>
          <w:szCs w:val="20"/>
        </w:rPr>
        <w:t>ins</w:t>
      </w:r>
      <w:r w:rsidRPr="004827F2">
        <w:rPr>
          <w:rFonts w:ascii="Arial" w:eastAsia="Arial" w:hAnsi="Arial" w:cs="Arial"/>
          <w:sz w:val="20"/>
          <w:szCs w:val="20"/>
        </w:rPr>
        <w:t>crito(</w:t>
      </w:r>
      <w:proofErr w:type="gramEnd"/>
      <w:r w:rsidRPr="004827F2">
        <w:rPr>
          <w:rFonts w:ascii="Arial" w:eastAsia="Arial" w:hAnsi="Arial" w:cs="Arial"/>
          <w:sz w:val="20"/>
          <w:szCs w:val="20"/>
        </w:rPr>
        <w:t xml:space="preserve">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w:t>
      </w:r>
      <w:proofErr w:type="spellStart"/>
      <w:r>
        <w:rPr>
          <w:rFonts w:ascii="Arial" w:eastAsia="Arial" w:hAnsi="Arial" w:cs="Arial"/>
          <w:sz w:val="20"/>
          <w:szCs w:val="20"/>
        </w:rPr>
        <w:t>III</w:t>
      </w:r>
      <w:r w:rsidRPr="004827F2">
        <w:rPr>
          <w:rFonts w:ascii="Arial" w:eastAsia="Arial" w:hAnsi="Arial" w:cs="Arial"/>
          <w:sz w:val="20"/>
          <w:szCs w:val="20"/>
        </w:rPr>
        <w:t>,</w:t>
      </w:r>
      <w:r w:rsidRPr="00833827">
        <w:rPr>
          <w:rFonts w:ascii="Arial" w:eastAsia="Arial" w:hAnsi="Arial" w:cs="Arial"/>
          <w:i/>
          <w:iCs/>
          <w:color w:val="FF0000"/>
          <w:sz w:val="20"/>
          <w:szCs w:val="20"/>
        </w:rPr>
        <w:t>inscrito</w:t>
      </w:r>
      <w:proofErr w:type="spellEnd"/>
      <w:r w:rsidRPr="00833827">
        <w:rPr>
          <w:rFonts w:ascii="Arial" w:eastAsia="Arial" w:hAnsi="Arial" w:cs="Arial"/>
          <w:i/>
          <w:iCs/>
          <w:color w:val="FF0000"/>
          <w:sz w:val="20"/>
          <w:szCs w:val="20"/>
        </w:rPr>
        <w:t xml:space="preserve"> no CPF sob o nº </w:t>
      </w:r>
      <w:r>
        <w:rPr>
          <w:rFonts w:ascii="Arial" w:eastAsia="Arial" w:hAnsi="Arial" w:cs="Arial"/>
          <w:i/>
          <w:iCs/>
          <w:color w:val="FF0000"/>
          <w:sz w:val="20"/>
          <w:szCs w:val="20"/>
        </w:rPr>
        <w:t>134.124.318-42</w:t>
      </w:r>
      <w:r w:rsidRPr="00833827">
        <w:rPr>
          <w:rFonts w:ascii="Arial" w:eastAsia="Arial" w:hAnsi="Arial" w:cs="Arial"/>
          <w:i/>
          <w:iCs/>
          <w:color w:val="FF0000"/>
          <w:sz w:val="20"/>
          <w:szCs w:val="20"/>
        </w:rPr>
        <w:t>]</w:t>
      </w:r>
      <w:r w:rsidRPr="004827F2">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827F2">
        <w:rPr>
          <w:rFonts w:ascii="Arial" w:eastAsia="Arial" w:hAnsi="Arial" w:cs="Arial"/>
          <w:sz w:val="20"/>
          <w:szCs w:val="20"/>
        </w:rPr>
        <w:t>doravante denominado</w:t>
      </w:r>
      <w:r>
        <w:rPr>
          <w:rFonts w:ascii="Arial" w:eastAsia="Arial" w:hAnsi="Arial" w:cs="Arial"/>
          <w:sz w:val="20"/>
          <w:szCs w:val="20"/>
        </w:rPr>
        <w:t>(a)</w:t>
      </w:r>
      <w:r w:rsidRPr="004827F2">
        <w:rPr>
          <w:rFonts w:ascii="Arial" w:eastAsia="Arial" w:hAnsi="Arial" w:cs="Arial"/>
          <w:sz w:val="20"/>
          <w:szCs w:val="20"/>
        </w:rPr>
        <w:t xml:space="preserve"> CONTRATANTE, e o(a)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833827">
        <w:rPr>
          <w:rFonts w:ascii="Arial" w:eastAsia="Arial" w:hAnsi="Arial" w:cs="Arial"/>
          <w:i/>
          <w:iCs/>
          <w:color w:val="FF0000"/>
          <w:sz w:val="20"/>
          <w:szCs w:val="20"/>
        </w:rPr>
        <w:t>...................................</w:t>
      </w:r>
      <w:r w:rsidRPr="004827F2">
        <w:rPr>
          <w:rFonts w:ascii="Arial" w:eastAsia="Arial" w:hAnsi="Arial" w:cs="Arial"/>
          <w:sz w:val="20"/>
          <w:szCs w:val="20"/>
        </w:rPr>
        <w:t>, doravante designado</w:t>
      </w:r>
      <w:r>
        <w:rPr>
          <w:rFonts w:ascii="Arial" w:eastAsia="Arial" w:hAnsi="Arial" w:cs="Arial"/>
          <w:sz w:val="20"/>
          <w:szCs w:val="20"/>
        </w:rPr>
        <w:t>(a)</w:t>
      </w:r>
      <w:r w:rsidRPr="004827F2">
        <w:rPr>
          <w:rFonts w:ascii="Arial" w:eastAsia="Arial" w:hAnsi="Arial" w:cs="Arial"/>
          <w:sz w:val="20"/>
          <w:szCs w:val="20"/>
        </w:rPr>
        <w:t xml:space="preserve"> CONTRATADO, </w:t>
      </w:r>
      <w:r w:rsidRPr="00833827">
        <w:rPr>
          <w:rFonts w:ascii="Arial" w:eastAsia="Arial" w:hAnsi="Arial" w:cs="Arial"/>
          <w:sz w:val="20"/>
          <w:szCs w:val="20"/>
        </w:rPr>
        <w:t xml:space="preserve">neste ato representado(a) por </w:t>
      </w:r>
      <w:r w:rsidRPr="00833827">
        <w:rPr>
          <w:rFonts w:ascii="Arial" w:eastAsia="Arial" w:hAnsi="Arial" w:cs="Arial"/>
          <w:i/>
          <w:iCs/>
          <w:color w:val="FF0000"/>
          <w:sz w:val="20"/>
          <w:szCs w:val="20"/>
        </w:rPr>
        <w:t>.................................. (nome e função no contratado)</w:t>
      </w:r>
      <w:r w:rsidRPr="004827F2">
        <w:rPr>
          <w:rFonts w:ascii="Arial" w:eastAsia="Arial" w:hAnsi="Arial" w:cs="Arial"/>
          <w:sz w:val="20"/>
          <w:szCs w:val="20"/>
        </w:rPr>
        <w:t>,</w:t>
      </w:r>
      <w:r>
        <w:rPr>
          <w:rFonts w:ascii="Arial" w:eastAsia="Arial" w:hAnsi="Arial" w:cs="Arial"/>
          <w:sz w:val="20"/>
          <w:szCs w:val="20"/>
        </w:rPr>
        <w:t xml:space="preserve"> </w:t>
      </w:r>
      <w:proofErr w:type="gramStart"/>
      <w:r>
        <w:rPr>
          <w:rFonts w:ascii="Arial" w:eastAsia="Arial" w:hAnsi="Arial" w:cs="Arial"/>
          <w:sz w:val="20"/>
          <w:szCs w:val="20"/>
        </w:rPr>
        <w:t>inscrito(</w:t>
      </w:r>
      <w:proofErr w:type="gramEnd"/>
      <w:r>
        <w:rPr>
          <w:rFonts w:ascii="Arial" w:eastAsia="Arial" w:hAnsi="Arial" w:cs="Arial"/>
          <w:sz w:val="20"/>
          <w:szCs w:val="20"/>
        </w:rPr>
        <w:t xml:space="preserve">a) no CPF sob o nº </w:t>
      </w:r>
      <w:r w:rsidRPr="00833827">
        <w:rPr>
          <w:rFonts w:ascii="Arial" w:eastAsia="Arial" w:hAnsi="Arial" w:cs="Arial"/>
          <w:i/>
          <w:iCs/>
          <w:color w:val="FF0000"/>
          <w:sz w:val="20"/>
          <w:szCs w:val="20"/>
        </w:rPr>
        <w:t>..........</w:t>
      </w:r>
      <w:r>
        <w:rPr>
          <w:rFonts w:ascii="Arial" w:eastAsia="Arial" w:hAnsi="Arial" w:cs="Arial"/>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w:t>
      </w:r>
      <w:r>
        <w:rPr>
          <w:rFonts w:ascii="Arial" w:eastAsia="Arial" w:hAnsi="Arial" w:cs="Arial"/>
          <w:i/>
          <w:iCs/>
          <w:color w:val="FF0000"/>
          <w:sz w:val="20"/>
          <w:szCs w:val="20"/>
        </w:rPr>
        <w:t>fornecedora</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 xml:space="preserve"> </w:t>
      </w:r>
      <w:proofErr w:type="gramStart"/>
      <w:r w:rsidRPr="004827F2">
        <w:rPr>
          <w:rFonts w:ascii="Arial" w:eastAsia="Arial" w:hAnsi="Arial" w:cs="Arial"/>
          <w:sz w:val="20"/>
          <w:szCs w:val="20"/>
        </w:rPr>
        <w:t>e</w:t>
      </w:r>
      <w:proofErr w:type="gramEnd"/>
      <w:r w:rsidRPr="004827F2">
        <w:rPr>
          <w:rFonts w:ascii="Arial" w:eastAsia="Arial" w:hAnsi="Arial" w:cs="Arial"/>
          <w:sz w:val="20"/>
          <w:szCs w:val="20"/>
        </w:rPr>
        <w:t xml:space="preserve"> em observância às disposições da </w:t>
      </w:r>
      <w:hyperlink r:id="rId98"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w:t>
      </w:r>
      <w:r>
        <w:rPr>
          <w:rFonts w:ascii="Arial" w:eastAsia="Arial" w:hAnsi="Arial" w:cs="Arial"/>
          <w:sz w:val="20"/>
          <w:szCs w:val="20"/>
        </w:rPr>
        <w:t xml:space="preserve">normas da </w:t>
      </w:r>
      <w:r w:rsidRPr="004827F2">
        <w:rPr>
          <w:rFonts w:ascii="Arial" w:eastAsia="Arial" w:hAnsi="Arial" w:cs="Arial"/>
          <w:sz w:val="20"/>
          <w:szCs w:val="20"/>
        </w:rPr>
        <w:t xml:space="preserve">legislação aplicável, resolvem celebrar o presente Termo de Contrato, decorrente </w:t>
      </w:r>
      <w:r w:rsidRPr="004827F2">
        <w:rPr>
          <w:rFonts w:ascii="Arial" w:eastAsia="Arial" w:hAnsi="Arial" w:cs="Arial"/>
          <w:i/>
          <w:iCs/>
          <w:color w:val="FF0000"/>
          <w:sz w:val="20"/>
          <w:szCs w:val="20"/>
        </w:rPr>
        <w:t>do P</w:t>
      </w:r>
      <w:r>
        <w:rPr>
          <w:rFonts w:ascii="Arial" w:eastAsia="Arial" w:hAnsi="Arial" w:cs="Arial"/>
          <w:i/>
          <w:iCs/>
          <w:color w:val="FF0000"/>
          <w:sz w:val="20"/>
          <w:szCs w:val="20"/>
        </w:rPr>
        <w:t>regão Eletrônico nº 9005</w:t>
      </w:r>
      <w:r w:rsidR="00B32E93">
        <w:rPr>
          <w:rFonts w:ascii="Arial" w:eastAsia="Arial" w:hAnsi="Arial" w:cs="Arial"/>
          <w:i/>
          <w:iCs/>
          <w:color w:val="FF0000"/>
          <w:sz w:val="20"/>
          <w:szCs w:val="20"/>
        </w:rPr>
        <w:t>3</w:t>
      </w:r>
      <w:r>
        <w:rPr>
          <w:rFonts w:ascii="Arial" w:eastAsia="Arial" w:hAnsi="Arial" w:cs="Arial"/>
          <w:i/>
          <w:iCs/>
          <w:color w:val="FF0000"/>
          <w:sz w:val="20"/>
          <w:szCs w:val="20"/>
        </w:rPr>
        <w:t>/2024</w:t>
      </w:r>
      <w:r w:rsidRPr="004827F2">
        <w:rPr>
          <w:rFonts w:ascii="Arial" w:eastAsia="Arial" w:hAnsi="Arial" w:cs="Arial"/>
          <w:sz w:val="20"/>
          <w:szCs w:val="20"/>
        </w:rPr>
        <w:t>, mediante as cláusulas e condições a seguir enunciadas.</w:t>
      </w:r>
    </w:p>
    <w:p w:rsidR="00CD5132" w:rsidRPr="00F8329F" w:rsidRDefault="00CD5132" w:rsidP="00970B6B">
      <w:pPr>
        <w:pStyle w:val="Nivel01"/>
        <w:numPr>
          <w:ilvl w:val="0"/>
          <w:numId w:val="9"/>
        </w:numPr>
        <w:spacing w:beforeLines="0" w:before="240" w:afterLines="0" w:after="0" w:line="360" w:lineRule="auto"/>
        <w:rPr>
          <w:color w:val="FFFFFF" w:themeColor="background1"/>
        </w:rPr>
      </w:pPr>
      <w:r w:rsidRPr="004827F2">
        <w:t>CLÁUSULA PRIMEIRA – OBJETO (</w:t>
      </w:r>
      <w:hyperlink r:id="rId99" w:anchor="art92" w:history="1">
        <w:r w:rsidRPr="004827F2">
          <w:rPr>
            <w:rStyle w:val="Hyperlink"/>
          </w:rPr>
          <w:t>art. 92, I e II</w:t>
        </w:r>
      </w:hyperlink>
      <w:proofErr w:type="gramStart"/>
      <w:r w:rsidRPr="004827F2">
        <w:t>)</w:t>
      </w:r>
      <w:proofErr w:type="gramEnd"/>
    </w:p>
    <w:p w:rsidR="00CD5132" w:rsidRDefault="00CD5132" w:rsidP="00970B6B">
      <w:pPr>
        <w:pStyle w:val="Nivel2"/>
        <w:spacing w:line="360" w:lineRule="auto"/>
      </w:pPr>
      <w:r w:rsidRPr="004827F2">
        <w:t xml:space="preserve">O objeto </w:t>
      </w:r>
      <w:r w:rsidRPr="004E64AA">
        <w:t>do</w:t>
      </w:r>
      <w:r w:rsidRPr="004827F2">
        <w:t xml:space="preserve"> presente instrumento é a contratação de</w:t>
      </w:r>
      <w:r>
        <w:t xml:space="preserve"> </w:t>
      </w:r>
      <w:r w:rsidR="00B96D52">
        <w:rPr>
          <w:b/>
        </w:rPr>
        <w:t>AQUISIÇÃO DE EQUIPAMENTO DE REFRIGERAÇÃO (AR CONDICIONADO), entrega imediata</w:t>
      </w:r>
      <w:r w:rsidRPr="004827F2">
        <w:t xml:space="preserve">, </w:t>
      </w:r>
      <w:r>
        <w:t>conforme detalhamento e especificações técnicas deste instrumento, d</w:t>
      </w:r>
      <w:r w:rsidRPr="004827F2">
        <w:t>o Termo de Referência</w:t>
      </w:r>
      <w:r>
        <w:t xml:space="preserve">, da proposta do Contratado e demais documentos da </w:t>
      </w:r>
      <w:proofErr w:type="gramStart"/>
      <w:r>
        <w:t>contratação constantes do processo administrativo em epígrafe</w:t>
      </w:r>
      <w:proofErr w:type="gramEnd"/>
      <w:r w:rsidRPr="004827F2">
        <w:t>.</w:t>
      </w:r>
    </w:p>
    <w:p w:rsidR="00CD5132" w:rsidRDefault="00CD5132" w:rsidP="00970B6B">
      <w:pPr>
        <w:pStyle w:val="Nivel2"/>
        <w:spacing w:line="360" w:lineRule="auto"/>
      </w:pPr>
      <w:r w:rsidRPr="004827F2">
        <w:t xml:space="preserve">Objeto da </w:t>
      </w:r>
      <w:r w:rsidRPr="004E64AA">
        <w:t>contratação</w:t>
      </w:r>
      <w:r w:rsidRPr="004827F2">
        <w:t>:</w:t>
      </w:r>
    </w:p>
    <w:tbl>
      <w:tblPr>
        <w:tblW w:w="975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341"/>
        <w:gridCol w:w="5529"/>
        <w:gridCol w:w="992"/>
        <w:gridCol w:w="992"/>
      </w:tblGrid>
      <w:tr w:rsidR="00B96D52" w:rsidRPr="00776B62" w:rsidTr="00F736FE">
        <w:trPr>
          <w:trHeight w:val="284"/>
        </w:trPr>
        <w:tc>
          <w:tcPr>
            <w:tcW w:w="900" w:type="dxa"/>
            <w:shd w:val="clear" w:color="auto" w:fill="auto"/>
          </w:tcPr>
          <w:p w:rsidR="00B96D52" w:rsidRPr="00776B62" w:rsidRDefault="00B96D52" w:rsidP="00970B6B">
            <w:pPr>
              <w:spacing w:line="360" w:lineRule="auto"/>
              <w:jc w:val="center"/>
              <w:rPr>
                <w:rFonts w:ascii="Arial" w:hAnsi="Arial" w:cs="Arial"/>
                <w:b/>
                <w:i/>
                <w:sz w:val="20"/>
                <w:szCs w:val="20"/>
              </w:rPr>
            </w:pPr>
            <w:r w:rsidRPr="00776B62">
              <w:rPr>
                <w:rFonts w:ascii="Arial" w:hAnsi="Arial" w:cs="Arial"/>
                <w:b/>
                <w:i/>
                <w:sz w:val="20"/>
                <w:szCs w:val="20"/>
              </w:rPr>
              <w:t>ITEM</w:t>
            </w:r>
          </w:p>
        </w:tc>
        <w:tc>
          <w:tcPr>
            <w:tcW w:w="1341" w:type="dxa"/>
            <w:shd w:val="clear" w:color="auto" w:fill="auto"/>
          </w:tcPr>
          <w:p w:rsidR="00B96D52" w:rsidRPr="00776B62" w:rsidRDefault="00B96D52" w:rsidP="00970B6B">
            <w:pPr>
              <w:spacing w:line="360" w:lineRule="auto"/>
              <w:ind w:left="-2161" w:firstLine="2161"/>
              <w:jc w:val="center"/>
              <w:rPr>
                <w:rFonts w:ascii="Arial" w:hAnsi="Arial" w:cs="Arial"/>
                <w:b/>
                <w:i/>
                <w:sz w:val="20"/>
                <w:szCs w:val="20"/>
              </w:rPr>
            </w:pPr>
            <w:r w:rsidRPr="00776B62">
              <w:rPr>
                <w:rFonts w:ascii="Arial" w:hAnsi="Arial" w:cs="Arial"/>
                <w:b/>
                <w:i/>
                <w:sz w:val="20"/>
                <w:szCs w:val="20"/>
              </w:rPr>
              <w:t>QUANT.</w:t>
            </w:r>
          </w:p>
        </w:tc>
        <w:tc>
          <w:tcPr>
            <w:tcW w:w="5529" w:type="dxa"/>
            <w:shd w:val="clear" w:color="auto" w:fill="auto"/>
          </w:tcPr>
          <w:p w:rsidR="00B96D52" w:rsidRPr="00776B62" w:rsidRDefault="00B96D52" w:rsidP="00970B6B">
            <w:pPr>
              <w:spacing w:line="360" w:lineRule="auto"/>
              <w:jc w:val="center"/>
              <w:rPr>
                <w:rFonts w:ascii="Arial" w:hAnsi="Arial" w:cs="Arial"/>
                <w:b/>
                <w:i/>
                <w:sz w:val="20"/>
                <w:szCs w:val="20"/>
              </w:rPr>
            </w:pPr>
            <w:r w:rsidRPr="00776B62">
              <w:rPr>
                <w:rFonts w:ascii="Arial" w:hAnsi="Arial" w:cs="Arial"/>
                <w:b/>
                <w:i/>
                <w:sz w:val="20"/>
                <w:szCs w:val="20"/>
              </w:rPr>
              <w:t>DESCRIÇÃO</w:t>
            </w:r>
          </w:p>
        </w:tc>
        <w:tc>
          <w:tcPr>
            <w:tcW w:w="992" w:type="dxa"/>
          </w:tcPr>
          <w:p w:rsidR="00B96D52" w:rsidRDefault="00B96D52" w:rsidP="00970B6B">
            <w:pPr>
              <w:spacing w:line="360" w:lineRule="auto"/>
              <w:jc w:val="center"/>
              <w:rPr>
                <w:rFonts w:ascii="Arial" w:hAnsi="Arial" w:cs="Arial"/>
                <w:b/>
                <w:i/>
                <w:sz w:val="20"/>
                <w:szCs w:val="20"/>
              </w:rPr>
            </w:pPr>
            <w:r>
              <w:rPr>
                <w:rFonts w:ascii="Arial" w:hAnsi="Arial" w:cs="Arial"/>
                <w:b/>
                <w:i/>
                <w:sz w:val="20"/>
                <w:szCs w:val="20"/>
              </w:rPr>
              <w:t>VALOR</w:t>
            </w:r>
          </w:p>
          <w:p w:rsidR="00B96D52" w:rsidRPr="00776B62" w:rsidRDefault="00B96D52" w:rsidP="00970B6B">
            <w:pPr>
              <w:spacing w:line="360" w:lineRule="auto"/>
              <w:jc w:val="center"/>
              <w:rPr>
                <w:rFonts w:ascii="Arial" w:hAnsi="Arial" w:cs="Arial"/>
                <w:b/>
                <w:i/>
                <w:sz w:val="20"/>
                <w:szCs w:val="20"/>
              </w:rPr>
            </w:pPr>
            <w:r>
              <w:rPr>
                <w:rFonts w:ascii="Arial" w:hAnsi="Arial" w:cs="Arial"/>
                <w:b/>
                <w:i/>
                <w:sz w:val="20"/>
                <w:szCs w:val="20"/>
              </w:rPr>
              <w:lastRenderedPageBreak/>
              <w:t>UNIT.</w:t>
            </w:r>
          </w:p>
        </w:tc>
        <w:tc>
          <w:tcPr>
            <w:tcW w:w="992" w:type="dxa"/>
          </w:tcPr>
          <w:p w:rsidR="00B96D52" w:rsidRDefault="00B96D52" w:rsidP="00970B6B">
            <w:pPr>
              <w:spacing w:line="360" w:lineRule="auto"/>
              <w:jc w:val="center"/>
              <w:rPr>
                <w:rFonts w:ascii="Arial" w:hAnsi="Arial" w:cs="Arial"/>
                <w:b/>
                <w:i/>
                <w:sz w:val="20"/>
                <w:szCs w:val="20"/>
              </w:rPr>
            </w:pPr>
            <w:r>
              <w:rPr>
                <w:rFonts w:ascii="Arial" w:hAnsi="Arial" w:cs="Arial"/>
                <w:b/>
                <w:i/>
                <w:sz w:val="20"/>
                <w:szCs w:val="20"/>
              </w:rPr>
              <w:lastRenderedPageBreak/>
              <w:t>VALOR</w:t>
            </w:r>
          </w:p>
          <w:p w:rsidR="00B96D52" w:rsidRPr="00776B62" w:rsidRDefault="00B96D52" w:rsidP="00970B6B">
            <w:pPr>
              <w:spacing w:line="360" w:lineRule="auto"/>
              <w:jc w:val="center"/>
              <w:rPr>
                <w:rFonts w:ascii="Arial" w:hAnsi="Arial" w:cs="Arial"/>
                <w:b/>
                <w:i/>
                <w:sz w:val="20"/>
                <w:szCs w:val="20"/>
              </w:rPr>
            </w:pPr>
            <w:r>
              <w:rPr>
                <w:rFonts w:ascii="Arial" w:hAnsi="Arial" w:cs="Arial"/>
                <w:b/>
                <w:i/>
                <w:sz w:val="20"/>
                <w:szCs w:val="20"/>
              </w:rPr>
              <w:lastRenderedPageBreak/>
              <w:t>TOTAL</w:t>
            </w:r>
          </w:p>
        </w:tc>
      </w:tr>
      <w:tr w:rsidR="00B96D52" w:rsidRPr="00776B62" w:rsidTr="00F736FE">
        <w:tc>
          <w:tcPr>
            <w:tcW w:w="900" w:type="dxa"/>
            <w:shd w:val="clear" w:color="auto" w:fill="auto"/>
          </w:tcPr>
          <w:p w:rsidR="00B96D52" w:rsidRPr="00776B62" w:rsidRDefault="00B96D52" w:rsidP="00970B6B">
            <w:pPr>
              <w:spacing w:line="360" w:lineRule="auto"/>
              <w:jc w:val="center"/>
              <w:rPr>
                <w:rFonts w:ascii="Arial" w:hAnsi="Arial" w:cs="Arial"/>
                <w:color w:val="000000"/>
                <w:sz w:val="20"/>
                <w:szCs w:val="20"/>
              </w:rPr>
            </w:pPr>
            <w:r w:rsidRPr="00776B62">
              <w:rPr>
                <w:rFonts w:ascii="Arial" w:hAnsi="Arial" w:cs="Arial"/>
                <w:color w:val="000000"/>
                <w:sz w:val="20"/>
                <w:szCs w:val="20"/>
              </w:rPr>
              <w:lastRenderedPageBreak/>
              <w:t>01</w:t>
            </w:r>
          </w:p>
        </w:tc>
        <w:tc>
          <w:tcPr>
            <w:tcW w:w="1341" w:type="dxa"/>
            <w:shd w:val="clear" w:color="auto" w:fill="auto"/>
          </w:tcPr>
          <w:p w:rsidR="00B96D52" w:rsidRPr="00776B62" w:rsidRDefault="00B96D52" w:rsidP="00970B6B">
            <w:pPr>
              <w:spacing w:line="360" w:lineRule="auto"/>
              <w:rPr>
                <w:rFonts w:ascii="Arial" w:hAnsi="Arial" w:cs="Arial"/>
                <w:color w:val="000000"/>
                <w:sz w:val="20"/>
                <w:szCs w:val="20"/>
              </w:rPr>
            </w:pPr>
            <w:r w:rsidRPr="00776B62">
              <w:rPr>
                <w:rFonts w:ascii="Arial" w:hAnsi="Arial" w:cs="Arial"/>
                <w:color w:val="000000"/>
                <w:sz w:val="20"/>
                <w:szCs w:val="20"/>
              </w:rPr>
              <w:t>51 UNIDADES</w:t>
            </w:r>
          </w:p>
        </w:tc>
        <w:tc>
          <w:tcPr>
            <w:tcW w:w="5529" w:type="dxa"/>
            <w:shd w:val="clear" w:color="auto" w:fill="auto"/>
          </w:tcPr>
          <w:p w:rsidR="00B96D52" w:rsidRPr="00776B62" w:rsidRDefault="00B96D52" w:rsidP="00970B6B">
            <w:pPr>
              <w:spacing w:line="360" w:lineRule="auto"/>
              <w:jc w:val="both"/>
              <w:rPr>
                <w:rFonts w:ascii="Arial" w:hAnsi="Arial" w:cs="Arial"/>
                <w:color w:val="000000"/>
                <w:sz w:val="20"/>
                <w:szCs w:val="20"/>
              </w:rPr>
            </w:pPr>
            <w:r w:rsidRPr="00776B62">
              <w:rPr>
                <w:rFonts w:ascii="Arial" w:hAnsi="Arial" w:cs="Arial"/>
                <w:b/>
                <w:bCs/>
                <w:i/>
                <w:iCs/>
                <w:color w:val="000000"/>
                <w:sz w:val="20"/>
                <w:szCs w:val="20"/>
              </w:rPr>
              <w:t>CONDICIONADOR DE AR DO TIPO SPLIT, HI WALL, INVERTER, COM CAPACIDADE: 12.000 BTU/H,</w:t>
            </w:r>
            <w:r w:rsidRPr="00776B62">
              <w:rPr>
                <w:rFonts w:ascii="Arial" w:hAnsi="Arial" w:cs="Arial"/>
                <w:color w:val="000000"/>
                <w:sz w:val="20"/>
                <w:szCs w:val="20"/>
              </w:rPr>
              <w:t xml:space="preserve"> OPERACAO: CICLO FRIO, VAZAO DE AR DE NO MINIMO DE 480 M3/H, COM FILTRO DO TIPO REMOVIVEL, LAVAVEL, VOLTAGEM: 220 V, COM SELO PROCEL, CLASSIFICACAO "A", FUNCOES: TURBO, SLEEP, TIMER, AJUSTE AUTOMATICO DE TEMPERATURA, </w:t>
            </w:r>
            <w:proofErr w:type="gramStart"/>
            <w:r w:rsidRPr="00776B62">
              <w:rPr>
                <w:rFonts w:ascii="Arial" w:hAnsi="Arial" w:cs="Arial"/>
                <w:color w:val="000000"/>
                <w:sz w:val="20"/>
                <w:szCs w:val="20"/>
              </w:rPr>
              <w:t>3</w:t>
            </w:r>
            <w:proofErr w:type="gramEnd"/>
            <w:r w:rsidRPr="00776B62">
              <w:rPr>
                <w:rFonts w:ascii="Arial" w:hAnsi="Arial" w:cs="Arial"/>
                <w:color w:val="000000"/>
                <w:sz w:val="20"/>
                <w:szCs w:val="20"/>
              </w:rPr>
              <w:t xml:space="preserve"> VELOCIDADES, COM BAIXO NIVEL DE RUÍDO, EQUIPAMENTO COMPOSTO DE 01 UNIDADE INTERNA (EVAPORADORA) E 01 UNIDADE EXTERNA (CONDENSADORA), COM UTILIZACAO DO GAS R- 410A, GABINETE CONFECCIONADO EM CHAPA DE ACO GALVANIZADO E PLASTICO ABS NA COR BRANCA, MEDINDO APROXIMADAMENTE UNIDADE INTERNA: (27 X 80 X 21)CM=(A X L X P), E UNIDADE EXTERNA: (54 X 86 X 27) CM=(A X L X P), FORNECIDO COM CONTROLE REMOTO, MANUAL DE INSTRUCOES E CERTIFICADO DE GARANTIA EM PORTUGUES, GARANTIA COM PRAZO MINIMO DE 12 MESES, CONFORME ABNT NBR 16.401</w:t>
            </w:r>
          </w:p>
        </w:tc>
        <w:tc>
          <w:tcPr>
            <w:tcW w:w="992" w:type="dxa"/>
          </w:tcPr>
          <w:p w:rsidR="00B96D52" w:rsidRPr="00776B62" w:rsidRDefault="00B96D52" w:rsidP="00970B6B">
            <w:pPr>
              <w:spacing w:line="360" w:lineRule="auto"/>
              <w:jc w:val="both"/>
              <w:rPr>
                <w:rFonts w:ascii="Arial" w:hAnsi="Arial" w:cs="Arial"/>
                <w:b/>
                <w:bCs/>
                <w:i/>
                <w:iCs/>
                <w:color w:val="000000"/>
                <w:sz w:val="20"/>
                <w:szCs w:val="20"/>
              </w:rPr>
            </w:pPr>
          </w:p>
        </w:tc>
        <w:tc>
          <w:tcPr>
            <w:tcW w:w="992" w:type="dxa"/>
          </w:tcPr>
          <w:p w:rsidR="00B96D52" w:rsidRPr="00776B62" w:rsidRDefault="00B96D52" w:rsidP="00970B6B">
            <w:pPr>
              <w:spacing w:line="360" w:lineRule="auto"/>
              <w:jc w:val="both"/>
              <w:rPr>
                <w:rFonts w:ascii="Arial" w:hAnsi="Arial" w:cs="Arial"/>
                <w:b/>
                <w:bCs/>
                <w:i/>
                <w:iCs/>
                <w:color w:val="000000"/>
                <w:sz w:val="20"/>
                <w:szCs w:val="20"/>
              </w:rPr>
            </w:pPr>
          </w:p>
        </w:tc>
      </w:tr>
      <w:tr w:rsidR="00B96D52" w:rsidRPr="00776B62" w:rsidTr="00F736FE">
        <w:trPr>
          <w:trHeight w:val="2685"/>
        </w:trPr>
        <w:tc>
          <w:tcPr>
            <w:tcW w:w="900" w:type="dxa"/>
            <w:shd w:val="clear" w:color="auto" w:fill="auto"/>
          </w:tcPr>
          <w:p w:rsidR="00B96D52" w:rsidRPr="00776B62" w:rsidRDefault="00B96D52" w:rsidP="00970B6B">
            <w:pPr>
              <w:spacing w:line="360" w:lineRule="auto"/>
              <w:jc w:val="center"/>
              <w:rPr>
                <w:rFonts w:ascii="Arial" w:hAnsi="Arial" w:cs="Arial"/>
                <w:color w:val="000000"/>
                <w:sz w:val="20"/>
                <w:szCs w:val="20"/>
              </w:rPr>
            </w:pPr>
            <w:r w:rsidRPr="00776B62">
              <w:rPr>
                <w:rFonts w:ascii="Arial" w:hAnsi="Arial" w:cs="Arial"/>
                <w:color w:val="000000"/>
                <w:sz w:val="20"/>
                <w:szCs w:val="20"/>
              </w:rPr>
              <w:t>02</w:t>
            </w:r>
          </w:p>
        </w:tc>
        <w:tc>
          <w:tcPr>
            <w:tcW w:w="1341" w:type="dxa"/>
            <w:shd w:val="clear" w:color="auto" w:fill="auto"/>
          </w:tcPr>
          <w:p w:rsidR="00B96D52" w:rsidRPr="00776B62" w:rsidRDefault="00B96D52" w:rsidP="00970B6B">
            <w:pPr>
              <w:spacing w:line="360" w:lineRule="auto"/>
              <w:rPr>
                <w:rFonts w:ascii="Arial" w:hAnsi="Arial" w:cs="Arial"/>
                <w:color w:val="000000"/>
                <w:sz w:val="20"/>
                <w:szCs w:val="20"/>
              </w:rPr>
            </w:pPr>
            <w:r w:rsidRPr="00776B62">
              <w:rPr>
                <w:rFonts w:ascii="Arial" w:hAnsi="Arial" w:cs="Arial"/>
                <w:color w:val="000000"/>
                <w:sz w:val="20"/>
                <w:szCs w:val="20"/>
              </w:rPr>
              <w:t>10 UNIDADES</w:t>
            </w:r>
          </w:p>
        </w:tc>
        <w:tc>
          <w:tcPr>
            <w:tcW w:w="5529" w:type="dxa"/>
            <w:shd w:val="clear" w:color="auto" w:fill="auto"/>
          </w:tcPr>
          <w:p w:rsidR="00B96D52" w:rsidRPr="00776B62" w:rsidRDefault="00B96D52" w:rsidP="00970B6B">
            <w:pPr>
              <w:spacing w:line="360" w:lineRule="auto"/>
              <w:jc w:val="both"/>
              <w:rPr>
                <w:rFonts w:ascii="Arial" w:hAnsi="Arial" w:cs="Arial"/>
                <w:color w:val="000000"/>
                <w:sz w:val="20"/>
                <w:szCs w:val="20"/>
              </w:rPr>
            </w:pPr>
            <w:r w:rsidRPr="00776B62">
              <w:rPr>
                <w:rFonts w:ascii="Arial" w:hAnsi="Arial" w:cs="Arial"/>
                <w:b/>
                <w:bCs/>
                <w:i/>
                <w:iCs/>
                <w:color w:val="000000"/>
                <w:sz w:val="20"/>
                <w:szCs w:val="20"/>
              </w:rPr>
              <w:t>CONDICIONADOR DE AR DO TIPO SPLIT, HI-WALL, INVERTER, COM CAPACIDADE DE 24.000 BTUS</w:t>
            </w:r>
            <w:r w:rsidRPr="00776B62">
              <w:rPr>
                <w:rFonts w:ascii="Arial" w:hAnsi="Arial" w:cs="Arial"/>
                <w:bCs/>
                <w:i/>
                <w:iCs/>
                <w:color w:val="000000"/>
                <w:sz w:val="20"/>
                <w:szCs w:val="20"/>
              </w:rPr>
              <w:t xml:space="preserve">, </w:t>
            </w:r>
            <w:r w:rsidRPr="00776B62">
              <w:rPr>
                <w:rFonts w:ascii="Arial" w:hAnsi="Arial" w:cs="Arial"/>
                <w:bCs/>
                <w:iCs/>
                <w:color w:val="000000"/>
                <w:sz w:val="20"/>
                <w:szCs w:val="20"/>
              </w:rPr>
              <w:t xml:space="preserve">OPERACAO: FRIO, VAZAO DE AR DE NO MINIMO DE 550 M3/H, COM FILTRO DO TIPO REMOVIVEL, LAVAVEL, VOLTAGEM: 220 VOLTS, 60 HZ, COM CONSUMO APROXIMADO DE 2200 W/H, FUNCOES: TURBO, SLEEP, TIMER, AJUSTE AUTOMATICO DE TEMPERATURA, </w:t>
            </w:r>
            <w:proofErr w:type="gramStart"/>
            <w:r w:rsidRPr="00776B62">
              <w:rPr>
                <w:rFonts w:ascii="Arial" w:hAnsi="Arial" w:cs="Arial"/>
                <w:bCs/>
                <w:iCs/>
                <w:color w:val="000000"/>
                <w:sz w:val="20"/>
                <w:szCs w:val="20"/>
              </w:rPr>
              <w:t>3</w:t>
            </w:r>
            <w:proofErr w:type="gramEnd"/>
            <w:r w:rsidRPr="00776B62">
              <w:rPr>
                <w:rFonts w:ascii="Arial" w:hAnsi="Arial" w:cs="Arial"/>
                <w:bCs/>
                <w:iCs/>
                <w:color w:val="000000"/>
                <w:sz w:val="20"/>
                <w:szCs w:val="20"/>
              </w:rPr>
              <w:t xml:space="preserve"> VELOCIDADES, COM BAIXO NIVEL DE RUIDO, EQUIPAMENTO COMPOSTO DE 01 UNIDADE INTERNA (EVAPORADORA) E 01 UNIDADE EXTERNA (CONDENSADORA), COM UTILIZACAO DO GAS R-410A, GABINETE CONFECCIONADO EM CHAPA DE ACO GALVANIZADO E PLASTICO ABS, MEDINDO </w:t>
            </w:r>
            <w:r w:rsidRPr="00776B62">
              <w:rPr>
                <w:rFonts w:ascii="Arial" w:hAnsi="Arial" w:cs="Arial"/>
                <w:bCs/>
                <w:iCs/>
                <w:color w:val="000000"/>
                <w:sz w:val="20"/>
                <w:szCs w:val="20"/>
              </w:rPr>
              <w:lastRenderedPageBreak/>
              <w:t>APROXIMADAMENTE :320 X 998 X 228 MM (AXLXP) UNIDADE INTERNA E :578X790X315MM (UNIDADE EXTERNA), FORNECIDO COM CONTROLE REMOTO SEM FIO E DISPLAY DE LCD, MANUAL DE INSTRUCOES E CERTIFICADO DE GARANTIA EM PORTUGUES, GARANTIA COM PRAZO MINIMO DE 12 MESES A PARTIR DA ENTREGA, CONFORME ABNT NBR 16.401</w:t>
            </w:r>
          </w:p>
        </w:tc>
        <w:tc>
          <w:tcPr>
            <w:tcW w:w="992" w:type="dxa"/>
          </w:tcPr>
          <w:p w:rsidR="00B96D52" w:rsidRPr="00776B62" w:rsidRDefault="00B96D52" w:rsidP="00970B6B">
            <w:pPr>
              <w:spacing w:line="360" w:lineRule="auto"/>
              <w:jc w:val="both"/>
              <w:rPr>
                <w:rFonts w:ascii="Arial" w:hAnsi="Arial" w:cs="Arial"/>
                <w:b/>
                <w:bCs/>
                <w:i/>
                <w:iCs/>
                <w:color w:val="000000"/>
                <w:sz w:val="20"/>
                <w:szCs w:val="20"/>
              </w:rPr>
            </w:pPr>
          </w:p>
        </w:tc>
        <w:tc>
          <w:tcPr>
            <w:tcW w:w="992" w:type="dxa"/>
          </w:tcPr>
          <w:p w:rsidR="00B96D52" w:rsidRPr="00776B62" w:rsidRDefault="00B96D52" w:rsidP="00970B6B">
            <w:pPr>
              <w:spacing w:line="360" w:lineRule="auto"/>
              <w:jc w:val="both"/>
              <w:rPr>
                <w:rFonts w:ascii="Arial" w:hAnsi="Arial" w:cs="Arial"/>
                <w:b/>
                <w:bCs/>
                <w:i/>
                <w:iCs/>
                <w:color w:val="000000"/>
                <w:sz w:val="20"/>
                <w:szCs w:val="20"/>
              </w:rPr>
            </w:pPr>
          </w:p>
        </w:tc>
      </w:tr>
      <w:tr w:rsidR="00B96D52" w:rsidRPr="00776B62" w:rsidTr="00F736FE">
        <w:tc>
          <w:tcPr>
            <w:tcW w:w="900" w:type="dxa"/>
            <w:shd w:val="clear" w:color="auto" w:fill="auto"/>
          </w:tcPr>
          <w:p w:rsidR="00B96D52" w:rsidRPr="00776B62" w:rsidRDefault="00B96D52" w:rsidP="00970B6B">
            <w:pPr>
              <w:spacing w:line="360" w:lineRule="auto"/>
              <w:jc w:val="center"/>
              <w:rPr>
                <w:rFonts w:ascii="Arial" w:hAnsi="Arial" w:cs="Arial"/>
                <w:color w:val="000000"/>
                <w:sz w:val="20"/>
                <w:szCs w:val="20"/>
              </w:rPr>
            </w:pPr>
            <w:r w:rsidRPr="00776B62">
              <w:rPr>
                <w:rFonts w:ascii="Arial" w:hAnsi="Arial" w:cs="Arial"/>
                <w:color w:val="000000"/>
                <w:sz w:val="20"/>
                <w:szCs w:val="20"/>
              </w:rPr>
              <w:lastRenderedPageBreak/>
              <w:t>03</w:t>
            </w:r>
          </w:p>
        </w:tc>
        <w:tc>
          <w:tcPr>
            <w:tcW w:w="1341" w:type="dxa"/>
            <w:shd w:val="clear" w:color="auto" w:fill="auto"/>
          </w:tcPr>
          <w:p w:rsidR="00B96D52" w:rsidRPr="00776B62" w:rsidRDefault="00B96D52" w:rsidP="00970B6B">
            <w:pPr>
              <w:spacing w:line="360" w:lineRule="auto"/>
              <w:rPr>
                <w:rFonts w:ascii="Arial" w:hAnsi="Arial" w:cs="Arial"/>
                <w:color w:val="000000"/>
                <w:sz w:val="20"/>
                <w:szCs w:val="20"/>
              </w:rPr>
            </w:pPr>
            <w:r w:rsidRPr="00776B62">
              <w:rPr>
                <w:rFonts w:ascii="Arial" w:hAnsi="Arial" w:cs="Arial"/>
                <w:color w:val="000000"/>
                <w:sz w:val="20"/>
                <w:szCs w:val="20"/>
              </w:rPr>
              <w:t>14 UNIDADES</w:t>
            </w:r>
          </w:p>
        </w:tc>
        <w:tc>
          <w:tcPr>
            <w:tcW w:w="5529" w:type="dxa"/>
            <w:shd w:val="clear" w:color="auto" w:fill="auto"/>
          </w:tcPr>
          <w:p w:rsidR="00B96D52" w:rsidRPr="00776B62" w:rsidRDefault="00B96D52" w:rsidP="00970B6B">
            <w:pPr>
              <w:spacing w:line="360" w:lineRule="auto"/>
              <w:jc w:val="both"/>
              <w:rPr>
                <w:rFonts w:ascii="Arial" w:hAnsi="Arial" w:cs="Arial"/>
                <w:b/>
                <w:bCs/>
                <w:i/>
                <w:iCs/>
                <w:color w:val="000000"/>
                <w:sz w:val="20"/>
                <w:szCs w:val="20"/>
              </w:rPr>
            </w:pPr>
            <w:r w:rsidRPr="00776B62">
              <w:rPr>
                <w:rFonts w:ascii="Arial" w:hAnsi="Arial" w:cs="Arial"/>
                <w:b/>
                <w:bCs/>
                <w:i/>
                <w:iCs/>
                <w:color w:val="000000"/>
                <w:sz w:val="20"/>
                <w:szCs w:val="20"/>
              </w:rPr>
              <w:t>CONDICIONADOR DE AR</w:t>
            </w:r>
            <w:proofErr w:type="gramStart"/>
            <w:r w:rsidRPr="00776B62">
              <w:rPr>
                <w:rFonts w:ascii="Arial" w:hAnsi="Arial" w:cs="Arial"/>
                <w:b/>
                <w:bCs/>
                <w:i/>
                <w:iCs/>
                <w:color w:val="000000"/>
                <w:sz w:val="20"/>
                <w:szCs w:val="20"/>
              </w:rPr>
              <w:t xml:space="preserve">  </w:t>
            </w:r>
            <w:proofErr w:type="gramEnd"/>
            <w:r w:rsidRPr="00776B62">
              <w:rPr>
                <w:rFonts w:ascii="Arial" w:hAnsi="Arial" w:cs="Arial"/>
                <w:b/>
                <w:bCs/>
                <w:i/>
                <w:iCs/>
                <w:color w:val="000000"/>
                <w:sz w:val="20"/>
                <w:szCs w:val="20"/>
              </w:rPr>
              <w:t xml:space="preserve">DO TIPO SPLIT CASSETE, 04 VIAS, INVERTER, COM CAPACIDADE: MINIMA 36.000 BTU/H, </w:t>
            </w:r>
            <w:r w:rsidRPr="00776B62">
              <w:rPr>
                <w:rFonts w:ascii="Arial" w:hAnsi="Arial" w:cs="Arial"/>
                <w:bCs/>
                <w:iCs/>
                <w:color w:val="000000"/>
                <w:sz w:val="20"/>
                <w:szCs w:val="20"/>
              </w:rPr>
              <w:t>OPERACAO: FRIO, VAZAO DE AR DE NO MINIMO 1.800 M3/MIN, VOLTAGEM: 220 V, MONOFASICO,  60 HZ, COM SELO PROCEL, CLASSIFICACAO "A", EQUIPAMENTO COMPOSTO DE 01 UNIDADE CONDENSADORA E 01 EVAPORADORA, COM UTILIZACAO DO GAS R410-A, GABINETE CONFECCIONADO EM POLIPROPILENO, MEDINDO APROXIMADAMENTE UNIDADE INTERNA (840 X 256 X 840)MM E UNIDADE EXTERNA (940 X 990 X 320)MM = (LXAXP), FORNECIDO COM CONTROLE REMOTO, MANUAL DE INSTRUCOES E CERTIFICADO DE GARANTIA EM PORTUGUES, CONFORME ABNT/NBR 16.401, GARANTIA MINIMA 12 MESES</w:t>
            </w:r>
            <w:r w:rsidRPr="00776B62">
              <w:rPr>
                <w:rFonts w:ascii="Arial" w:hAnsi="Arial" w:cs="Arial"/>
                <w:b/>
                <w:bCs/>
                <w:i/>
                <w:iCs/>
                <w:color w:val="000000"/>
                <w:sz w:val="20"/>
                <w:szCs w:val="20"/>
              </w:rPr>
              <w:t xml:space="preserve">        </w:t>
            </w:r>
          </w:p>
        </w:tc>
        <w:tc>
          <w:tcPr>
            <w:tcW w:w="992" w:type="dxa"/>
          </w:tcPr>
          <w:p w:rsidR="00B96D52" w:rsidRPr="00776B62" w:rsidRDefault="00B96D52" w:rsidP="00970B6B">
            <w:pPr>
              <w:spacing w:line="360" w:lineRule="auto"/>
              <w:jc w:val="both"/>
              <w:rPr>
                <w:rFonts w:ascii="Arial" w:hAnsi="Arial" w:cs="Arial"/>
                <w:b/>
                <w:bCs/>
                <w:i/>
                <w:iCs/>
                <w:color w:val="000000"/>
                <w:sz w:val="20"/>
                <w:szCs w:val="20"/>
              </w:rPr>
            </w:pPr>
          </w:p>
        </w:tc>
        <w:tc>
          <w:tcPr>
            <w:tcW w:w="992" w:type="dxa"/>
          </w:tcPr>
          <w:p w:rsidR="00B96D52" w:rsidRPr="00776B62" w:rsidRDefault="00B96D52" w:rsidP="00970B6B">
            <w:pPr>
              <w:spacing w:line="360" w:lineRule="auto"/>
              <w:jc w:val="both"/>
              <w:rPr>
                <w:rFonts w:ascii="Arial" w:hAnsi="Arial" w:cs="Arial"/>
                <w:b/>
                <w:bCs/>
                <w:i/>
                <w:iCs/>
                <w:color w:val="000000"/>
                <w:sz w:val="20"/>
                <w:szCs w:val="20"/>
              </w:rPr>
            </w:pPr>
          </w:p>
        </w:tc>
      </w:tr>
    </w:tbl>
    <w:p w:rsidR="00CD5132" w:rsidRPr="00DF4097" w:rsidRDefault="00CD5132" w:rsidP="00970B6B">
      <w:pPr>
        <w:spacing w:line="360" w:lineRule="auto"/>
      </w:pPr>
    </w:p>
    <w:p w:rsidR="00CD5132" w:rsidRPr="004827F2" w:rsidRDefault="00CD5132" w:rsidP="00970B6B">
      <w:pPr>
        <w:pStyle w:val="Nivel2"/>
        <w:spacing w:line="360" w:lineRule="auto"/>
      </w:pPr>
      <w:r>
        <w:t>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rsidR="00CD5132" w:rsidRPr="004827F2" w:rsidRDefault="00CD5132" w:rsidP="00970B6B">
      <w:pPr>
        <w:pStyle w:val="Nivel3"/>
        <w:spacing w:line="360" w:lineRule="auto"/>
      </w:pPr>
      <w:r w:rsidRPr="004827F2">
        <w:t xml:space="preserve">O </w:t>
      </w:r>
      <w:r w:rsidRPr="004E64AA">
        <w:t>Termo</w:t>
      </w:r>
      <w:r w:rsidRPr="004827F2">
        <w:t xml:space="preserve"> de Referência;</w:t>
      </w:r>
    </w:p>
    <w:p w:rsidR="00CD5132" w:rsidRPr="004827F2" w:rsidRDefault="00CD5132" w:rsidP="00970B6B">
      <w:pPr>
        <w:pStyle w:val="Nivel3"/>
        <w:spacing w:line="360" w:lineRule="auto"/>
      </w:pPr>
      <w:r w:rsidRPr="004827F2">
        <w:t xml:space="preserve">O Edital </w:t>
      </w:r>
      <w:r w:rsidRPr="004E64AA">
        <w:t>da</w:t>
      </w:r>
      <w:r w:rsidRPr="004827F2">
        <w:t xml:space="preserve"> Licitação;</w:t>
      </w:r>
    </w:p>
    <w:p w:rsidR="00CD5132" w:rsidRPr="004827F2" w:rsidRDefault="00CD5132" w:rsidP="00970B6B">
      <w:pPr>
        <w:pStyle w:val="Nivel3"/>
        <w:spacing w:line="360" w:lineRule="auto"/>
      </w:pPr>
      <w:r w:rsidRPr="004827F2">
        <w:t xml:space="preserve">A </w:t>
      </w:r>
      <w:r w:rsidRPr="004E64AA">
        <w:t>Proposta</w:t>
      </w:r>
      <w:r w:rsidRPr="004827F2">
        <w:t xml:space="preserve"> do contratado;</w:t>
      </w:r>
      <w:r>
        <w:t xml:space="preserve"> </w:t>
      </w:r>
      <w:proofErr w:type="gramStart"/>
      <w:r>
        <w:t>e</w:t>
      </w:r>
      <w:proofErr w:type="gramEnd"/>
    </w:p>
    <w:p w:rsidR="00CD5132" w:rsidRDefault="00CD5132" w:rsidP="00970B6B">
      <w:pPr>
        <w:pStyle w:val="Nivel3"/>
        <w:spacing w:line="360" w:lineRule="auto"/>
      </w:pPr>
      <w:r w:rsidRPr="004827F2">
        <w:t xml:space="preserve">Eventuais </w:t>
      </w:r>
      <w:r w:rsidRPr="004E64AA">
        <w:t>anexos</w:t>
      </w:r>
      <w:r w:rsidRPr="004827F2">
        <w:t xml:space="preserve"> dos documentos supracitados.</w:t>
      </w:r>
    </w:p>
    <w:p w:rsidR="00CD5132" w:rsidRPr="004827F2" w:rsidRDefault="00CD5132" w:rsidP="00970B6B">
      <w:pPr>
        <w:pStyle w:val="Nivel2"/>
        <w:spacing w:line="360" w:lineRule="auto"/>
      </w:pPr>
      <w:r w:rsidRPr="003F41AD">
        <w:t>O fornecimento do objeto será</w:t>
      </w:r>
      <w:r>
        <w:t xml:space="preserve"> </w:t>
      </w:r>
      <w:r w:rsidRPr="00997A9A">
        <w:rPr>
          <w:i/>
          <w:iCs/>
          <w:color w:val="FF0000"/>
        </w:rPr>
        <w:t xml:space="preserve">com entrega </w:t>
      </w:r>
      <w:r w:rsidR="00B32E93">
        <w:rPr>
          <w:i/>
          <w:iCs/>
          <w:color w:val="FF0000"/>
        </w:rPr>
        <w:t>imediata</w:t>
      </w:r>
      <w:r>
        <w:rPr>
          <w:i/>
          <w:iCs/>
          <w:color w:val="FF0000"/>
        </w:rPr>
        <w:t>.</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lastRenderedPageBreak/>
        <w:t>CLÁUSULA SEGUNDA – VIGÊNCIA E PRORROGAÇÃO</w:t>
      </w:r>
    </w:p>
    <w:p w:rsidR="00CD5132" w:rsidRPr="00221F7A" w:rsidRDefault="00CD5132" w:rsidP="00970B6B">
      <w:pPr>
        <w:pStyle w:val="Nvel2-Red"/>
        <w:spacing w:line="360" w:lineRule="auto"/>
      </w:pPr>
      <w:r w:rsidRPr="004827F2">
        <w:t xml:space="preserve">O prazo de vigência da contratação é </w:t>
      </w:r>
      <w:proofErr w:type="gramStart"/>
      <w:r w:rsidRPr="004827F2">
        <w:t>de ...</w:t>
      </w:r>
      <w:proofErr w:type="gramEnd"/>
      <w:r w:rsidRPr="004827F2">
        <w:t xml:space="preserve">........................... </w:t>
      </w:r>
      <w:proofErr w:type="gramStart"/>
      <w:r w:rsidRPr="004827F2">
        <w:t>contados</w:t>
      </w:r>
      <w:proofErr w:type="gramEnd"/>
      <w:r w:rsidRPr="004827F2">
        <w:t xml:space="preserve"> do(a) ............................., na </w:t>
      </w:r>
      <w:r w:rsidRPr="004E64AA">
        <w:t>forma</w:t>
      </w:r>
      <w:r w:rsidRPr="004827F2">
        <w:t xml:space="preserve"> do </w:t>
      </w:r>
      <w:hyperlink r:id="rId100" w:anchor="art105" w:history="1">
        <w:r w:rsidRPr="00833827">
          <w:rPr>
            <w:rStyle w:val="Hyperlink"/>
            <w:color w:val="FF0000"/>
          </w:rPr>
          <w:t>artigo 105 da Lei n° 14.133, de 2021</w:t>
        </w:r>
      </w:hyperlink>
      <w:r w:rsidRPr="00221F7A">
        <w:t>.</w:t>
      </w:r>
    </w:p>
    <w:p w:rsidR="00CD5132" w:rsidRDefault="00CD5132" w:rsidP="00970B6B">
      <w:pPr>
        <w:pStyle w:val="Nvel3-R"/>
        <w:spacing w:line="360" w:lineRule="auto"/>
      </w:pPr>
      <w:r w:rsidRPr="004827F2">
        <w:t xml:space="preserve">O prazo de </w:t>
      </w:r>
      <w:r w:rsidRPr="004E64AA">
        <w:t>vigência</w:t>
      </w:r>
      <w:r w:rsidRPr="004827F2">
        <w:t xml:space="preserve"> será automaticamente prorrogado, independentemente de termo aditivo, quando o objeto não for concluído no período firmado acima, </w:t>
      </w:r>
      <w:r w:rsidRPr="003C352C">
        <w:t>desde que justificadamente, pelo prazo necessário à conclusão do objeto, caso em que deverá a Administração providenciar a readequação do cronograma fixado para o contrato</w:t>
      </w:r>
      <w:r>
        <w:t>.</w:t>
      </w:r>
    </w:p>
    <w:p w:rsidR="00CD5132" w:rsidRDefault="00CD5132" w:rsidP="00970B6B">
      <w:pPr>
        <w:pStyle w:val="Nvel3-R"/>
        <w:spacing w:line="360" w:lineRule="auto"/>
      </w:pPr>
      <w:r w:rsidRPr="003C352C">
        <w:t xml:space="preserve">Quando a não conclusão do objeto da contratação decorrer </w:t>
      </w:r>
      <w:r w:rsidRPr="004827F2">
        <w:t xml:space="preserve">de culpa do </w:t>
      </w:r>
      <w:r>
        <w:t>C</w:t>
      </w:r>
      <w:r w:rsidRPr="004827F2">
        <w:t>ontratado</w:t>
      </w:r>
      <w:r>
        <w:t>:</w:t>
      </w:r>
    </w:p>
    <w:p w:rsidR="00CD5132" w:rsidRDefault="00CD5132" w:rsidP="00970B6B">
      <w:pPr>
        <w:pStyle w:val="Nivel4"/>
        <w:spacing w:line="360" w:lineRule="auto"/>
      </w:pPr>
      <w:r w:rsidRPr="00997A9A">
        <w:rPr>
          <w:i/>
          <w:iCs/>
          <w:color w:val="FF0000"/>
        </w:rPr>
        <w:t>O Contratado será constituído em mora, aplicáveis a ele as respectivas sanções administrativas;</w:t>
      </w:r>
      <w:r w:rsidRPr="004827F2" w:rsidDel="003C352C">
        <w:t xml:space="preserve"> </w:t>
      </w:r>
    </w:p>
    <w:p w:rsidR="00CD5132" w:rsidRPr="00997A9A" w:rsidRDefault="00CD5132" w:rsidP="00970B6B">
      <w:pPr>
        <w:pStyle w:val="Nivel4"/>
        <w:spacing w:line="360" w:lineRule="auto"/>
      </w:pPr>
      <w:r w:rsidRPr="00953E83">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1" w:history="1">
        <w:r w:rsidRPr="00833827">
          <w:rPr>
            <w:rStyle w:val="Hyperlink"/>
            <w:i/>
            <w:iCs/>
            <w:color w:val="FF0000"/>
          </w:rPr>
          <w:t>Lei nº 14.133, de 2021</w:t>
        </w:r>
      </w:hyperlink>
      <w:r w:rsidRPr="00953E83">
        <w:rPr>
          <w:i/>
          <w:iCs/>
          <w:color w:val="FF0000"/>
        </w:rPr>
        <w:t>.</w:t>
      </w:r>
    </w:p>
    <w:p w:rsidR="00CD5132" w:rsidRPr="003C352C" w:rsidRDefault="00CD5132" w:rsidP="00970B6B">
      <w:pPr>
        <w:pStyle w:val="Nvel3-R"/>
        <w:spacing w:line="360" w:lineRule="auto"/>
      </w:pPr>
      <w:r w:rsidRPr="003C352C">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CLÁUSULA TERCEIRA – MODELOS DE EXECUÇÃO E GESTÃO CONTRATUAIS (</w:t>
      </w:r>
      <w:hyperlink r:id="rId102" w:anchor="art92" w:history="1">
        <w:r w:rsidRPr="004827F2">
          <w:rPr>
            <w:rStyle w:val="Hyperlink"/>
          </w:rPr>
          <w:t>art. 92, IV, VII e XVIII)</w:t>
        </w:r>
        <w:proofErr w:type="gramStart"/>
      </w:hyperlink>
      <w:proofErr w:type="gramEnd"/>
    </w:p>
    <w:p w:rsidR="00CD5132" w:rsidRPr="004827F2" w:rsidRDefault="00CD5132" w:rsidP="00970B6B">
      <w:pPr>
        <w:pStyle w:val="Nivel2"/>
        <w:spacing w:line="360" w:lineRule="auto"/>
      </w:pPr>
      <w:r>
        <w:t>A forma de fornecimento</w:t>
      </w:r>
      <w:r w:rsidRPr="004827F2">
        <w:t xml:space="preserve">, os modelos de gestão e de execução, assim como os prazos e condições de </w:t>
      </w:r>
      <w:r>
        <w:t xml:space="preserve">início, </w:t>
      </w:r>
      <w:r w:rsidRPr="004827F2">
        <w:t xml:space="preserve">conclusão, </w:t>
      </w:r>
      <w:proofErr w:type="gramStart"/>
      <w:r w:rsidRPr="004827F2">
        <w:t>entrega</w:t>
      </w:r>
      <w:proofErr w:type="gramEnd"/>
      <w:r w:rsidRPr="004827F2">
        <w:t>, observação e recebimento do objeto</w:t>
      </w:r>
      <w:r>
        <w:t>, e critérios de medição,</w:t>
      </w:r>
      <w:r w:rsidRPr="004827F2">
        <w:t xml:space="preserve"> constam no Termo de Referência, </w:t>
      </w:r>
      <w:r>
        <w:t>que constitui parte integrante</w:t>
      </w:r>
      <w:r w:rsidRPr="004827F2">
        <w:t xml:space="preserve"> </w:t>
      </w:r>
      <w:r>
        <w:t>d</w:t>
      </w:r>
      <w:r w:rsidRPr="004827F2">
        <w:t>este Contrato.</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CLÁUSULA QUARTA – SUBCONTRATAÇÃO</w:t>
      </w:r>
    </w:p>
    <w:p w:rsidR="00CD5132" w:rsidRPr="004827F2" w:rsidRDefault="00CD5132" w:rsidP="00970B6B">
      <w:pPr>
        <w:pStyle w:val="Nvel2-Red"/>
        <w:spacing w:line="360" w:lineRule="auto"/>
      </w:pPr>
      <w:r w:rsidRPr="004827F2">
        <w:t xml:space="preserve">Não será admitida a </w:t>
      </w:r>
      <w:r w:rsidRPr="004E64AA">
        <w:t>subcontratação</w:t>
      </w:r>
      <w:r>
        <w:t>, cessão ou transferência, total ou parcial,</w:t>
      </w:r>
      <w:r w:rsidRPr="004827F2">
        <w:t xml:space="preserve"> do objeto contratual.</w:t>
      </w:r>
    </w:p>
    <w:p w:rsidR="00CD5132" w:rsidRPr="00362E67" w:rsidRDefault="00CD5132" w:rsidP="00970B6B">
      <w:pPr>
        <w:pStyle w:val="Nivel01"/>
        <w:spacing w:beforeLines="0" w:before="240" w:afterLines="0" w:after="0" w:line="360" w:lineRule="auto"/>
        <w:ind w:left="0" w:firstLine="0"/>
        <w:rPr>
          <w:color w:val="FFFFFF" w:themeColor="background1"/>
        </w:rPr>
      </w:pPr>
      <w:r w:rsidRPr="004827F2">
        <w:lastRenderedPageBreak/>
        <w:t xml:space="preserve">CLÁUSULA QUINTA </w:t>
      </w:r>
      <w:r>
        <w:t>–</w:t>
      </w:r>
      <w:r w:rsidRPr="004827F2">
        <w:t xml:space="preserve"> PREÇO</w:t>
      </w:r>
      <w:r>
        <w:t xml:space="preserve"> </w:t>
      </w:r>
      <w:r w:rsidRPr="004827F2">
        <w:t>(</w:t>
      </w:r>
      <w:hyperlink r:id="rId103" w:anchor="art92" w:history="1">
        <w:r w:rsidRPr="004827F2">
          <w:rPr>
            <w:rStyle w:val="Hyperlink"/>
          </w:rPr>
          <w:t>art. 92, V)</w:t>
        </w:r>
        <w:proofErr w:type="gramStart"/>
      </w:hyperlink>
      <w:proofErr w:type="gramEnd"/>
    </w:p>
    <w:p w:rsidR="00CD5132" w:rsidRPr="004827F2" w:rsidRDefault="00CD5132" w:rsidP="00970B6B">
      <w:pPr>
        <w:pStyle w:val="Nvel2-Red"/>
        <w:spacing w:line="360" w:lineRule="auto"/>
      </w:pPr>
      <w:r w:rsidRPr="004827F2">
        <w:rPr>
          <w:lang w:eastAsia="en-US"/>
        </w:rPr>
        <w:t xml:space="preserve">O valor mensal da </w:t>
      </w:r>
      <w:r w:rsidRPr="004E64AA">
        <w:t>contratação</w:t>
      </w:r>
      <w:r w:rsidRPr="004827F2">
        <w:rPr>
          <w:lang w:eastAsia="en-US"/>
        </w:rPr>
        <w:t xml:space="preserve"> é de </w:t>
      </w:r>
      <w:proofErr w:type="gramStart"/>
      <w:r w:rsidRPr="004827F2">
        <w:rPr>
          <w:lang w:eastAsia="en-US"/>
        </w:rPr>
        <w:t>R$ ...</w:t>
      </w:r>
      <w:proofErr w:type="gramEnd"/>
      <w:r w:rsidRPr="004827F2">
        <w:rPr>
          <w:lang w:eastAsia="en-US"/>
        </w:rPr>
        <w:t>....... (</w:t>
      </w:r>
      <w:proofErr w:type="gramStart"/>
      <w:r w:rsidRPr="004827F2">
        <w:rPr>
          <w:lang w:eastAsia="en-US"/>
        </w:rPr>
        <w:t>.....</w:t>
      </w:r>
      <w:proofErr w:type="gramEnd"/>
      <w:r w:rsidRPr="004827F2">
        <w:rPr>
          <w:lang w:eastAsia="en-US"/>
        </w:rPr>
        <w:t>), perfazendo o valor total de R$ ....... (</w:t>
      </w:r>
      <w:proofErr w:type="gramStart"/>
      <w:r w:rsidRPr="004827F2">
        <w:rPr>
          <w:lang w:eastAsia="en-US"/>
        </w:rPr>
        <w:t>....</w:t>
      </w:r>
      <w:proofErr w:type="gramEnd"/>
      <w:r w:rsidRPr="004827F2">
        <w:rPr>
          <w:lang w:eastAsia="en-US"/>
        </w:rPr>
        <w:t>).</w:t>
      </w:r>
    </w:p>
    <w:p w:rsidR="00CD5132" w:rsidRPr="004827F2" w:rsidRDefault="00CD5132" w:rsidP="00970B6B">
      <w:pPr>
        <w:pStyle w:val="Nivel2"/>
        <w:spacing w:line="360" w:lineRule="auto"/>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CD5132" w:rsidRDefault="00CD5132" w:rsidP="00970B6B">
      <w:pPr>
        <w:pStyle w:val="Nvel2-Red"/>
        <w:spacing w:line="360" w:lineRule="auto"/>
      </w:pPr>
      <w:r w:rsidRPr="004827F2">
        <w:t xml:space="preserve">O valor </w:t>
      </w:r>
      <w:r>
        <w:t>indicado nesta cláusula</w:t>
      </w:r>
      <w:r w:rsidRPr="004827F2">
        <w:t xml:space="preserve"> é meramente estimativo, de forma que os pagamentos devidos ao contratado dependerão dos quantitativos efetivamente </w:t>
      </w:r>
      <w:r>
        <w:t xml:space="preserve">demandados, medidos e </w:t>
      </w:r>
      <w:r w:rsidRPr="004827F2">
        <w:t>fornecidos.</w:t>
      </w:r>
    </w:p>
    <w:p w:rsidR="00CD5132" w:rsidRPr="00BA7FC1" w:rsidRDefault="00CD5132" w:rsidP="00970B6B">
      <w:pPr>
        <w:pStyle w:val="Nvel2-Red"/>
        <w:spacing w:line="360" w:lineRule="auto"/>
      </w:pPr>
      <w:r w:rsidRPr="00BA7FC1">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4" w:history="1">
        <w:r w:rsidRPr="00833827">
          <w:rPr>
            <w:rStyle w:val="Hyperlink"/>
            <w:color w:val="FF0000"/>
          </w:rPr>
          <w:t>Lei Complementar nº 123, de 2006</w:t>
        </w:r>
      </w:hyperlink>
      <w:r w:rsidRPr="00BA7FC1">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CLÁUSULA SEXTA - PAGAMENTO (</w:t>
      </w:r>
      <w:hyperlink r:id="rId105" w:anchor="art92" w:history="1">
        <w:r w:rsidRPr="004827F2">
          <w:rPr>
            <w:rStyle w:val="Hyperlink"/>
          </w:rPr>
          <w:t>art. 92, V e VI</w:t>
        </w:r>
      </w:hyperlink>
      <w:proofErr w:type="gramStart"/>
      <w:r w:rsidRPr="004827F2">
        <w:t>)</w:t>
      </w:r>
      <w:proofErr w:type="gramEnd"/>
    </w:p>
    <w:p w:rsidR="00CD5132" w:rsidRPr="004827F2" w:rsidRDefault="00CD5132" w:rsidP="00970B6B">
      <w:pPr>
        <w:pStyle w:val="Nivel2"/>
        <w:spacing w:line="360" w:lineRule="auto"/>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w:t>
      </w:r>
      <w:r>
        <w:t>SÉTIMA</w:t>
      </w:r>
      <w:r w:rsidRPr="004827F2">
        <w:t xml:space="preserve"> - OBRIGAÇÕES DO CONTRATANTE (</w:t>
      </w:r>
      <w:hyperlink r:id="rId106" w:anchor="art92" w:history="1">
        <w:r w:rsidRPr="004827F2">
          <w:rPr>
            <w:rStyle w:val="Hyperlink"/>
          </w:rPr>
          <w:t>art. 92, X, XI e XIV</w:t>
        </w:r>
      </w:hyperlink>
      <w:proofErr w:type="gramStart"/>
      <w:r w:rsidRPr="004827F2">
        <w:t>)</w:t>
      </w:r>
      <w:proofErr w:type="gramEnd"/>
    </w:p>
    <w:p w:rsidR="00CD5132" w:rsidRPr="004827F2" w:rsidRDefault="00CD5132" w:rsidP="00970B6B">
      <w:pPr>
        <w:pStyle w:val="Nivel2"/>
        <w:spacing w:line="360" w:lineRule="auto"/>
        <w:rPr>
          <w:b/>
          <w:bCs/>
        </w:rPr>
      </w:pPr>
      <w:r w:rsidRPr="004827F2">
        <w:t xml:space="preserve">São </w:t>
      </w:r>
      <w:r w:rsidRPr="004E64AA">
        <w:t>obrigações</w:t>
      </w:r>
      <w:r w:rsidRPr="004827F2">
        <w:t xml:space="preserve"> do Contratante:</w:t>
      </w:r>
    </w:p>
    <w:p w:rsidR="00CD5132" w:rsidRPr="004827F2" w:rsidRDefault="00CD5132" w:rsidP="00970B6B">
      <w:pPr>
        <w:pStyle w:val="Nivel3"/>
        <w:spacing w:line="360" w:lineRule="auto"/>
      </w:pPr>
      <w:r w:rsidRPr="004827F2">
        <w:t xml:space="preserve">Exigir o </w:t>
      </w:r>
      <w:r w:rsidRPr="004E64AA">
        <w:t>cumprimento</w:t>
      </w:r>
      <w:r w:rsidRPr="004827F2">
        <w:t xml:space="preserve"> de todas as obrigações assumidas pelo Contratado, de acordo com o contrato e </w:t>
      </w:r>
      <w:r>
        <w:t>a documentação que o integra</w:t>
      </w:r>
      <w:r w:rsidRPr="004827F2">
        <w:t>;</w:t>
      </w:r>
    </w:p>
    <w:p w:rsidR="00CD5132" w:rsidRPr="004827F2" w:rsidRDefault="00CD5132" w:rsidP="00970B6B">
      <w:pPr>
        <w:pStyle w:val="Nivel3"/>
        <w:spacing w:line="360" w:lineRule="auto"/>
      </w:pPr>
      <w:r w:rsidRPr="004827F2">
        <w:t xml:space="preserve">Receber o </w:t>
      </w:r>
      <w:r w:rsidRPr="004E64AA">
        <w:t>objeto</w:t>
      </w:r>
      <w:r w:rsidRPr="004827F2">
        <w:t xml:space="preserve"> no prazo e condições estabelecidas no Termo de Referência;</w:t>
      </w:r>
    </w:p>
    <w:p w:rsidR="00CD5132" w:rsidRPr="004827F2" w:rsidRDefault="00CD5132" w:rsidP="00970B6B">
      <w:pPr>
        <w:pStyle w:val="Nivel3"/>
        <w:spacing w:line="360" w:lineRule="auto"/>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a expensas</w:t>
      </w:r>
      <w:r>
        <w:t xml:space="preserve"> do Contratado</w:t>
      </w:r>
      <w:r w:rsidRPr="004827F2">
        <w:t>;</w:t>
      </w:r>
    </w:p>
    <w:p w:rsidR="00CD5132" w:rsidRPr="004827F2" w:rsidRDefault="00CD5132" w:rsidP="00970B6B">
      <w:pPr>
        <w:pStyle w:val="Nivel3"/>
        <w:spacing w:line="360" w:lineRule="auto"/>
      </w:pPr>
      <w:r w:rsidRPr="004E64AA">
        <w:lastRenderedPageBreak/>
        <w:t>Acompanhar</w:t>
      </w:r>
      <w:r w:rsidRPr="004827F2">
        <w:t xml:space="preserve"> e fiscalizar a execução do contrato e o cumprimento das obrigações pelo Contratado;</w:t>
      </w:r>
    </w:p>
    <w:p w:rsidR="00CD5132" w:rsidRPr="00646577" w:rsidRDefault="00CD5132" w:rsidP="00970B6B">
      <w:pPr>
        <w:pStyle w:val="Nivel3"/>
        <w:spacing w:line="360" w:lineRule="auto"/>
      </w:pPr>
      <w:r w:rsidRPr="004827F2">
        <w:t>Efetuar o pagamento ao Contratado do valor correspondente ao fornecimento do objeto, no prazo, forma e condições estabelecidos no presente Contr</w:t>
      </w:r>
      <w:r w:rsidRPr="00646577">
        <w:t xml:space="preserve">ato </w:t>
      </w:r>
      <w:r w:rsidRPr="00833827">
        <w:t>e no Termo de Referência</w:t>
      </w:r>
      <w:r w:rsidRPr="00646577">
        <w:t>.</w:t>
      </w:r>
    </w:p>
    <w:p w:rsidR="00CD5132" w:rsidRPr="004827F2" w:rsidRDefault="00CD5132" w:rsidP="00970B6B">
      <w:pPr>
        <w:pStyle w:val="Nivel3"/>
        <w:spacing w:line="360" w:lineRule="auto"/>
      </w:pPr>
      <w:r w:rsidRPr="004827F2">
        <w:t xml:space="preserve">Aplicar ao </w:t>
      </w:r>
      <w:r w:rsidRPr="004E64AA">
        <w:t>Contratado</w:t>
      </w:r>
      <w:r w:rsidRPr="004827F2">
        <w:t xml:space="preserve"> as sanções previstas na lei e neste Contrato; </w:t>
      </w:r>
    </w:p>
    <w:p w:rsidR="00CD5132" w:rsidRPr="004827F2" w:rsidRDefault="00CD5132" w:rsidP="00970B6B">
      <w:pPr>
        <w:pStyle w:val="Nivel3"/>
        <w:spacing w:line="360" w:lineRule="auto"/>
      </w:pPr>
      <w:r w:rsidRPr="004827F2">
        <w:t xml:space="preserve">Cientificar o </w:t>
      </w:r>
      <w:r w:rsidRPr="004E64AA">
        <w:t>órgão</w:t>
      </w:r>
      <w:r w:rsidRPr="004827F2">
        <w:t xml:space="preserve"> de representação judicial da </w:t>
      </w:r>
      <w:r>
        <w:t>Procuradoria Geral do Estado</w:t>
      </w:r>
      <w:r w:rsidRPr="004827F2">
        <w:t xml:space="preserve"> para adoção das medidas cabíveis quando </w:t>
      </w:r>
      <w:r>
        <w:t xml:space="preserve">necessária medida judicial diante </w:t>
      </w:r>
      <w:r w:rsidRPr="004827F2">
        <w:t>do descumprimento de obrigações pelo Contratado;</w:t>
      </w:r>
    </w:p>
    <w:p w:rsidR="00CD5132" w:rsidRPr="004B34E9" w:rsidRDefault="00CD5132" w:rsidP="00970B6B">
      <w:pPr>
        <w:pStyle w:val="Nivel3"/>
        <w:spacing w:line="360" w:lineRule="auto"/>
        <w:rPr>
          <w:b/>
          <w:bCs/>
        </w:rPr>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t xml:space="preserve">, observado </w:t>
      </w:r>
      <w:r w:rsidRPr="004827F2">
        <w:t>o prazo de</w:t>
      </w:r>
      <w:r w:rsidRPr="004B34E9">
        <w:rPr>
          <w:i/>
          <w:iCs/>
          <w:color w:val="FF0000"/>
        </w:rPr>
        <w:t xml:space="preserve"> XXXXXXX</w:t>
      </w:r>
      <w:r>
        <w:rPr>
          <w:color w:val="auto"/>
        </w:rPr>
        <w:t xml:space="preserve"> para decisão</w:t>
      </w:r>
      <w:r w:rsidRPr="004827F2">
        <w:t xml:space="preserve">, a contar da </w:t>
      </w:r>
      <w:r>
        <w:t>conclusão da instrução</w:t>
      </w:r>
      <w:r w:rsidRPr="004827F2">
        <w:t xml:space="preserve"> do requerimento, admitida a prorrogação motivada, por igual período</w:t>
      </w:r>
      <w:r>
        <w:t>, e excepcionada a hipótese de disposição legal ou cláusula contratual que estabeleça prazo específico</w:t>
      </w:r>
      <w:r w:rsidRPr="004827F2">
        <w:t xml:space="preserve">. </w:t>
      </w:r>
    </w:p>
    <w:p w:rsidR="00CD5132" w:rsidRPr="004827F2" w:rsidRDefault="00CD5132" w:rsidP="00970B6B">
      <w:pPr>
        <w:pStyle w:val="Nivel3"/>
        <w:spacing w:line="360" w:lineRule="auto"/>
        <w:rPr>
          <w:color w:val="FF0000"/>
        </w:rPr>
      </w:pPr>
      <w:r w:rsidRPr="004E64AA">
        <w:t>Responder</w:t>
      </w:r>
      <w:r w:rsidRPr="004827F2">
        <w:t xml:space="preserve"> eventuais pedidos de reestabelecimento do equilíbrio econômico-financeiro feitos pelo contratado no prazo máximo de </w:t>
      </w:r>
      <w:r w:rsidRPr="00833827">
        <w:rPr>
          <w:i/>
          <w:iCs/>
          <w:color w:val="FF0000"/>
        </w:rPr>
        <w:t>XXXXXX</w:t>
      </w:r>
      <w:r w:rsidRPr="008E0638">
        <w:rPr>
          <w:color w:val="auto"/>
        </w:rPr>
        <w:t xml:space="preserve">, contado a partir da conclusão da instrução do requerimento, sendo admitida a prorrogação motivada desse prazo por igual período, </w:t>
      </w:r>
      <w:r>
        <w:rPr>
          <w:color w:val="auto"/>
        </w:rPr>
        <w:t xml:space="preserve">e </w:t>
      </w:r>
      <w:r w:rsidRPr="008E0638">
        <w:rPr>
          <w:color w:val="auto"/>
        </w:rPr>
        <w:t>observado o disposto</w:t>
      </w:r>
      <w:r w:rsidRPr="00EE316A">
        <w:rPr>
          <w:color w:val="auto"/>
        </w:rPr>
        <w:t xml:space="preserve"> no parágrafo único do artigo 131 da </w:t>
      </w:r>
      <w:hyperlink r:id="rId107" w:history="1">
        <w:r w:rsidRPr="00221F7A">
          <w:rPr>
            <w:rStyle w:val="Hyperlink"/>
          </w:rPr>
          <w:t>Lei nº 14.133, de 2021</w:t>
        </w:r>
      </w:hyperlink>
      <w:r w:rsidRPr="004827F2">
        <w:rPr>
          <w:color w:val="FF0000"/>
        </w:rPr>
        <w:t>.</w:t>
      </w:r>
    </w:p>
    <w:p w:rsidR="00CD5132" w:rsidRDefault="00CD5132" w:rsidP="00970B6B">
      <w:pPr>
        <w:pStyle w:val="Nivel3"/>
        <w:spacing w:line="360" w:lineRule="auto"/>
        <w:rPr>
          <w:i/>
          <w:iCs/>
          <w:color w:val="FF0000"/>
        </w:rPr>
      </w:pPr>
      <w:r w:rsidRPr="00997A9A">
        <w:rPr>
          <w:i/>
          <w:iCs/>
          <w:color w:val="FF0000"/>
        </w:rPr>
        <w:t>Notificar os emitentes das garantias quanto ao início de processo administrativo para apuração de descumprimento de cláusulas contratuais.</w:t>
      </w:r>
    </w:p>
    <w:p w:rsidR="00CD5132" w:rsidRPr="004B34E9" w:rsidRDefault="00CD5132" w:rsidP="00970B6B">
      <w:pPr>
        <w:pStyle w:val="Nivel3"/>
        <w:spacing w:line="360" w:lineRule="auto"/>
      </w:pPr>
      <w:r w:rsidRPr="008E0638">
        <w:rPr>
          <w:color w:val="auto"/>
        </w:rPr>
        <w:t xml:space="preserve">Observar, no tratamento de dados pessoais de profissionais, empregados, prepostos, administradores e/ou sócios do Contratado, a que tenha acesso durante a execução do objeto a que se refere </w:t>
      </w:r>
      <w:proofErr w:type="gramStart"/>
      <w:r w:rsidRPr="008E0638">
        <w:rPr>
          <w:color w:val="auto"/>
        </w:rPr>
        <w:t>a</w:t>
      </w:r>
      <w:proofErr w:type="gramEnd"/>
      <w:r w:rsidRPr="008E0638">
        <w:rPr>
          <w:color w:val="auto"/>
        </w:rPr>
        <w:t xml:space="preserve"> cláusula primeira deste contrato, as normas legais e regulamentares aplicáveis, em especial, a </w:t>
      </w:r>
      <w:hyperlink r:id="rId108" w:history="1">
        <w:r w:rsidRPr="00620B33">
          <w:rPr>
            <w:rStyle w:val="Hyperlink"/>
          </w:rPr>
          <w:t>Lei nº 13.709, de 14 de agosto de 2018</w:t>
        </w:r>
      </w:hyperlink>
      <w:r w:rsidRPr="008E0638">
        <w:rPr>
          <w:color w:val="auto"/>
        </w:rPr>
        <w:t>, com suas alterações subsequentes.</w:t>
      </w:r>
    </w:p>
    <w:p w:rsidR="00CD5132" w:rsidRDefault="00CD5132" w:rsidP="00970B6B">
      <w:pPr>
        <w:pStyle w:val="Nivel2"/>
        <w:spacing w:line="360" w:lineRule="auto"/>
      </w:pPr>
      <w:r w:rsidRPr="008E0638">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rsidR="00CD5132" w:rsidRPr="004827F2" w:rsidRDefault="00CD5132" w:rsidP="00970B6B">
      <w:pPr>
        <w:pStyle w:val="Nivel2"/>
        <w:spacing w:line="360" w:lineRule="auto"/>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w:t>
      </w:r>
      <w:r>
        <w:t>profissionais</w:t>
      </w:r>
      <w:r w:rsidRPr="004827F2">
        <w:t>, prepostos ou subordinados.</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09" w:anchor="art92" w:history="1">
        <w:r w:rsidRPr="004827F2">
          <w:rPr>
            <w:rStyle w:val="Hyperlink"/>
          </w:rPr>
          <w:t>art. 92, XIV, XVI e XVII)</w:t>
        </w:r>
        <w:proofErr w:type="gramStart"/>
      </w:hyperlink>
      <w:proofErr w:type="gramEnd"/>
    </w:p>
    <w:p w:rsidR="00CD5132" w:rsidRPr="004827F2" w:rsidRDefault="00CD5132" w:rsidP="00970B6B">
      <w:pPr>
        <w:pStyle w:val="Nivel2"/>
        <w:spacing w:line="360" w:lineRule="auto"/>
      </w:pPr>
      <w:r w:rsidRPr="004827F2">
        <w:t xml:space="preserve">O Contratado deve cumprir todas as obrigações </w:t>
      </w:r>
      <w:r>
        <w:t xml:space="preserve">estabelecidas em lei, e aquelas </w:t>
      </w:r>
      <w:r w:rsidRPr="004827F2">
        <w:t xml:space="preserve">constantes deste Contrato e </w:t>
      </w:r>
      <w:r>
        <w:t>da documentação que o integra</w:t>
      </w:r>
      <w:r w:rsidRPr="004827F2">
        <w:t xml:space="preserve">, assumindo como exclusivamente </w:t>
      </w:r>
      <w:r w:rsidRPr="004E64AA">
        <w:t>seus</w:t>
      </w:r>
      <w:r w:rsidRPr="004827F2">
        <w:t xml:space="preserve"> os riscos e as despesas decorrentes da boa e perfeita execução do objeto, observando, ainda, as obrigações a seguir dispostas:</w:t>
      </w:r>
    </w:p>
    <w:p w:rsidR="00CD5132" w:rsidRDefault="00CD5132" w:rsidP="00970B6B">
      <w:pPr>
        <w:pStyle w:val="Nivel3"/>
        <w:spacing w:line="360" w:lineRule="auto"/>
        <w:rPr>
          <w:i/>
          <w:iCs/>
          <w:color w:val="FF0000"/>
        </w:rPr>
      </w:pPr>
      <w:r w:rsidRPr="00997A9A">
        <w:rPr>
          <w:i/>
          <w:iCs/>
          <w:color w:val="FF0000"/>
        </w:rPr>
        <w:t>Entregar o objeto acompanhado do manual do usuário, com uma versão em português, e da relação da rede de assistência técnica autorizada;</w:t>
      </w:r>
    </w:p>
    <w:p w:rsidR="00CD5132" w:rsidRPr="008C2EB8" w:rsidRDefault="00CD5132" w:rsidP="00970B6B">
      <w:pPr>
        <w:pStyle w:val="Nivel3"/>
        <w:spacing w:line="360" w:lineRule="auto"/>
      </w:pPr>
      <w:r w:rsidRPr="008E0638">
        <w:rPr>
          <w:color w:val="auto"/>
        </w:rPr>
        <w:t>Designar o responsável pelo acompanhamento da execução das atividades e pelos contatos com o Contratante;</w:t>
      </w:r>
    </w:p>
    <w:p w:rsidR="00CD5132" w:rsidRPr="004827F2" w:rsidRDefault="00CD5132" w:rsidP="00970B6B">
      <w:pPr>
        <w:pStyle w:val="Nivel3"/>
        <w:spacing w:line="360" w:lineRule="auto"/>
        <w:rPr>
          <w:color w:val="000000" w:themeColor="text1"/>
        </w:rPr>
      </w:pPr>
      <w:r w:rsidRPr="004827F2">
        <w:t>Responsabilizar-se pelos vícios e danos decorrentes do objeto, de acordo com o Código de Defesa do Consumidor (</w:t>
      </w:r>
      <w:hyperlink r:id="rId110" w:history="1">
        <w:r w:rsidRPr="004827F2">
          <w:rPr>
            <w:rStyle w:val="Hyperlink"/>
          </w:rPr>
          <w:t>Lei nº 8.078, de 1990</w:t>
        </w:r>
      </w:hyperlink>
      <w:r w:rsidRPr="004827F2">
        <w:t>);</w:t>
      </w:r>
    </w:p>
    <w:p w:rsidR="00CD5132" w:rsidRPr="004827F2" w:rsidRDefault="00CD5132" w:rsidP="00970B6B">
      <w:pPr>
        <w:pStyle w:val="Nivel3"/>
        <w:spacing w:line="360" w:lineRule="auto"/>
      </w:pPr>
      <w:r w:rsidRPr="004827F2">
        <w:t xml:space="preserve">Comunicar ao contratante, </w:t>
      </w:r>
      <w:r>
        <w:t>assim que possível e com a devida</w:t>
      </w:r>
      <w:r w:rsidRPr="004827F2">
        <w:t xml:space="preserve"> anteced</w:t>
      </w:r>
      <w:r>
        <w:t>ência</w:t>
      </w:r>
      <w:r w:rsidRPr="004827F2">
        <w:t xml:space="preserve"> </w:t>
      </w:r>
      <w:r>
        <w:t>em relação à</w:t>
      </w:r>
      <w:r w:rsidRPr="004827F2">
        <w:t xml:space="preserve"> data da entrega, os motivos que impossibilitem o cumprimento do prazo previsto, com a devida comprovação</w:t>
      </w:r>
      <w:r>
        <w:t>, caso ocorrida tal circunstância</w:t>
      </w:r>
      <w:r w:rsidRPr="004827F2">
        <w:t>;</w:t>
      </w:r>
    </w:p>
    <w:p w:rsidR="00CD5132" w:rsidRPr="004827F2" w:rsidRDefault="00CD5132" w:rsidP="00970B6B">
      <w:pPr>
        <w:pStyle w:val="Nivel3"/>
        <w:spacing w:line="360" w:lineRule="auto"/>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1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CD5132" w:rsidRPr="004827F2" w:rsidRDefault="00CD5132" w:rsidP="00970B6B">
      <w:pPr>
        <w:pStyle w:val="Nivel3"/>
        <w:spacing w:line="360" w:lineRule="auto"/>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CD5132" w:rsidRPr="004827F2" w:rsidRDefault="00CD5132" w:rsidP="00970B6B">
      <w:pPr>
        <w:pStyle w:val="Nivel3"/>
        <w:spacing w:line="360" w:lineRule="auto"/>
      </w:pPr>
      <w:r w:rsidRPr="004827F2">
        <w:t>Responsabilizar-se pelos vícios e danos decorrentes da execução do objeto, bem como por todo e qualquer dano causado</w:t>
      </w:r>
      <w:r>
        <w:t xml:space="preserve"> diretamente</w:t>
      </w:r>
      <w:r w:rsidRPr="004827F2">
        <w:t xml:space="preserve"> à Administração ou </w:t>
      </w:r>
      <w:r>
        <w:t xml:space="preserve">a </w:t>
      </w:r>
      <w:r w:rsidRPr="004827F2">
        <w:t>terceiros</w:t>
      </w:r>
      <w:r>
        <w:t xml:space="preserve"> em razão da execução do contrato</w:t>
      </w:r>
      <w:r w:rsidRPr="004827F2">
        <w:t xml:space="preserve">, não </w:t>
      </w:r>
      <w:r>
        <w:t xml:space="preserve">excluindo nem </w:t>
      </w:r>
      <w:r w:rsidRPr="004827F2">
        <w:t>reduzindo essa responsabilidade a fiscalização ou o acompanhamento da execução contratual pelo contratante, que ficará autorizado a descontar dos pagamentos devidos ou da garantia, caso exigida</w:t>
      </w:r>
      <w:r>
        <w:t xml:space="preserve"> na documentação que integra este instrumento</w:t>
      </w:r>
      <w:r w:rsidRPr="004827F2">
        <w:t>, o valor correspondente aos danos sofridos;</w:t>
      </w:r>
    </w:p>
    <w:p w:rsidR="00CD5132" w:rsidRPr="004827F2" w:rsidRDefault="00CD5132" w:rsidP="00970B6B">
      <w:pPr>
        <w:pStyle w:val="Nivel3"/>
        <w:spacing w:line="360" w:lineRule="auto"/>
      </w:pPr>
      <w:r w:rsidRPr="004827F2">
        <w:lastRenderedPageBreak/>
        <w:t>Quando não for possível a verificação da regularidade no Sistema de Cadastr</w:t>
      </w:r>
      <w:r>
        <w:t>ament</w:t>
      </w:r>
      <w:r w:rsidRPr="004827F2">
        <w:t>o</w:t>
      </w:r>
      <w:r>
        <w:t xml:space="preserve"> Unificado</w:t>
      </w:r>
      <w:r w:rsidRPr="004827F2">
        <w:t xml:space="preserve"> de Fornecedores – SICAF</w:t>
      </w:r>
      <w:r>
        <w:t xml:space="preserve"> ou em outros meios eletrônicos hábeis de informações</w:t>
      </w:r>
      <w:r w:rsidRPr="004827F2">
        <w:t xml:space="preserve">, o contratado deverá </w:t>
      </w:r>
      <w:r>
        <w:t xml:space="preserve">atender a notificação para </w:t>
      </w:r>
      <w:r w:rsidRPr="004827F2">
        <w:t>entregar ao setor responsável pela fiscalização do contrato,</w:t>
      </w:r>
      <w:r>
        <w:t xml:space="preserve"> no prazo de </w:t>
      </w:r>
      <w:proofErr w:type="gramStart"/>
      <w:r>
        <w:t>5</w:t>
      </w:r>
      <w:proofErr w:type="gramEnd"/>
      <w:r>
        <w:t xml:space="preserve"> (cinco) dias úteis</w:t>
      </w:r>
      <w:r w:rsidRPr="004827F2">
        <w:t xml:space="preserve">, os seguintes documentos: 1) certidão conjunta </w:t>
      </w:r>
      <w:r w:rsidRPr="00F8329F">
        <w:t>relativa</w:t>
      </w:r>
      <w:r w:rsidRPr="004827F2">
        <w:t xml:space="preserve"> aos tributos federais e à Dívida Ativa da União; </w:t>
      </w:r>
      <w:r>
        <w:t>2</w:t>
      </w:r>
      <w:r w:rsidRPr="004827F2">
        <w:t xml:space="preserve">) certidões que comprovem regularidade </w:t>
      </w:r>
      <w:r>
        <w:t xml:space="preserve">fiscal </w:t>
      </w:r>
      <w:r w:rsidRPr="004827F2">
        <w:t>perante a</w:t>
      </w:r>
      <w:r>
        <w:t>s</w:t>
      </w:r>
      <w:r w:rsidRPr="004827F2">
        <w:t xml:space="preserve"> Fazenda</w:t>
      </w:r>
      <w:r>
        <w:t>s</w:t>
      </w:r>
      <w:r w:rsidRPr="004827F2">
        <w:t xml:space="preserve"> Estadual</w:t>
      </w:r>
      <w:r>
        <w:t>/Distrital</w:t>
      </w:r>
      <w:r w:rsidRPr="004827F2">
        <w:t xml:space="preserve"> </w:t>
      </w:r>
      <w:r>
        <w:t>e/</w:t>
      </w:r>
      <w:r w:rsidRPr="004827F2">
        <w:t xml:space="preserve">ou </w:t>
      </w:r>
      <w:r>
        <w:t>Municipal/</w:t>
      </w:r>
      <w:r w:rsidRPr="004827F2">
        <w:t>Distrital do domicílio ou sede do contratado</w:t>
      </w:r>
      <w:r>
        <w:t xml:space="preserve"> que tenham sido exigidas para fins de habilitação na documentação que integra este instrumento</w:t>
      </w:r>
      <w:r w:rsidRPr="004827F2">
        <w:t xml:space="preserve">; </w:t>
      </w:r>
      <w:r>
        <w:t>3</w:t>
      </w:r>
      <w:r w:rsidRPr="004827F2">
        <w:t xml:space="preserve">) Certidão de Regularidade do FGTS – CRF; e </w:t>
      </w:r>
      <w:r>
        <w:t>4</w:t>
      </w:r>
      <w:r w:rsidRPr="004827F2">
        <w:t>) Certidão Negativa</w:t>
      </w:r>
      <w:r>
        <w:t>, ou positiva com efeitos de negativa,</w:t>
      </w:r>
      <w:r w:rsidRPr="004827F2">
        <w:t xml:space="preserve"> de Débitos Trabalhistas – CNDT; </w:t>
      </w:r>
    </w:p>
    <w:p w:rsidR="00CD5132" w:rsidRPr="004827F2" w:rsidRDefault="00CD5132" w:rsidP="00970B6B">
      <w:pPr>
        <w:pStyle w:val="Nivel3"/>
        <w:spacing w:line="360" w:lineRule="auto"/>
      </w:pPr>
      <w:r w:rsidRPr="004827F2">
        <w:t>Responsabilizar-se pelo cumprimento de todas as obrigações</w:t>
      </w:r>
      <w:r>
        <w:t xml:space="preserve"> e encargos</w:t>
      </w:r>
      <w:r w:rsidRPr="004827F2">
        <w:t xml:space="preserve"> trabalhistas, previdenciári</w:t>
      </w:r>
      <w:r>
        <w:t>o</w:t>
      </w:r>
      <w:r w:rsidRPr="004827F2">
        <w:t xml:space="preserve">s, fiscais, comerciais e </w:t>
      </w:r>
      <w:r>
        <w:t>o</w:t>
      </w:r>
      <w:r w:rsidRPr="004827F2">
        <w:t xml:space="preserve">s </w:t>
      </w:r>
      <w:r w:rsidRPr="00F8329F">
        <w:t>demais</w:t>
      </w:r>
      <w:r w:rsidRPr="004827F2">
        <w:t xml:space="preserve"> previst</w:t>
      </w:r>
      <w:r>
        <w:t>o</w:t>
      </w:r>
      <w:r w:rsidRPr="004827F2">
        <w:t>s em legislação específica, cuja inadimplência não transfere a responsabilidade ao contratante e não poderá onerar o objeto do contrato</w:t>
      </w:r>
      <w:r>
        <w:t xml:space="preserve">, nos termos do artigo 121 da </w:t>
      </w:r>
      <w:hyperlink r:id="rId112" w:history="1">
        <w:r w:rsidRPr="00221F7A">
          <w:rPr>
            <w:rStyle w:val="Hyperlink"/>
          </w:rPr>
          <w:t>Lei nº 14.133, de 2021</w:t>
        </w:r>
      </w:hyperlink>
      <w:r w:rsidRPr="004827F2">
        <w:t>;</w:t>
      </w:r>
    </w:p>
    <w:p w:rsidR="00CD5132" w:rsidRPr="004827F2" w:rsidRDefault="00CD5132" w:rsidP="00970B6B">
      <w:pPr>
        <w:pStyle w:val="Nivel3"/>
        <w:spacing w:line="360" w:lineRule="auto"/>
      </w:pPr>
      <w:r w:rsidRPr="004827F2">
        <w:t xml:space="preserve">Comunicar ao </w:t>
      </w:r>
      <w:r w:rsidRPr="00F8329F">
        <w:t>Fiscal</w:t>
      </w:r>
      <w:r w:rsidRPr="004827F2">
        <w:t xml:space="preserve"> do contrato,</w:t>
      </w:r>
      <w:r>
        <w:t xml:space="preserve"> assim que </w:t>
      </w:r>
      <w:proofErr w:type="gramStart"/>
      <w:r>
        <w:t>possível</w:t>
      </w:r>
      <w:r w:rsidRPr="004827F2">
        <w:t>, qualquer</w:t>
      </w:r>
      <w:proofErr w:type="gramEnd"/>
      <w:r w:rsidRPr="004827F2">
        <w:t xml:space="preserve"> ocorrência anormal ou acidente que se verifique no local da execução do objeto contratual.</w:t>
      </w:r>
    </w:p>
    <w:p w:rsidR="00CD5132" w:rsidRPr="004827F2" w:rsidRDefault="00CD5132" w:rsidP="00970B6B">
      <w:pPr>
        <w:pStyle w:val="Nivel3"/>
        <w:spacing w:line="360" w:lineRule="auto"/>
      </w:pPr>
      <w:r w:rsidRPr="00F8329F">
        <w:t>Paralisar</w:t>
      </w:r>
      <w:r w:rsidRPr="004827F2">
        <w:t>, por determinação do contratante, qualquer atividade que não esteja sendo executada de acordo com a boa técnica ou que ponha em risco a segurança de pessoas ou bens de terceiros.</w:t>
      </w:r>
    </w:p>
    <w:p w:rsidR="00CD5132" w:rsidRPr="004827F2" w:rsidRDefault="00CD5132" w:rsidP="00970B6B">
      <w:pPr>
        <w:pStyle w:val="Nivel3"/>
        <w:spacing w:line="360" w:lineRule="auto"/>
      </w:pPr>
      <w:r w:rsidRPr="004827F2">
        <w:t>Manter</w:t>
      </w:r>
      <w:r>
        <w:t>,</w:t>
      </w:r>
      <w:r w:rsidRPr="004827F2">
        <w:t xml:space="preserve"> durante toda a </w:t>
      </w:r>
      <w:r>
        <w:t>execução</w:t>
      </w:r>
      <w:r w:rsidRPr="004827F2">
        <w:t xml:space="preserve"> do contrato, em compatibilidade com as obrigações assumidas, todas as condições </w:t>
      </w:r>
      <w:r>
        <w:t xml:space="preserve">de habilitação e qualificação </w:t>
      </w:r>
      <w:r w:rsidRPr="00F8329F">
        <w:t>exigidas</w:t>
      </w:r>
      <w:r w:rsidRPr="004827F2">
        <w:t xml:space="preserve"> na licitação; </w:t>
      </w:r>
    </w:p>
    <w:p w:rsidR="00CD5132" w:rsidRPr="004827F2" w:rsidRDefault="00CD5132" w:rsidP="00970B6B">
      <w:pPr>
        <w:pStyle w:val="Nivel3"/>
        <w:spacing w:line="360" w:lineRule="auto"/>
        <w:rPr>
          <w:b/>
          <w:bCs/>
        </w:rPr>
      </w:pPr>
      <w:r w:rsidRPr="004827F2">
        <w:t xml:space="preserve">Cumprir, durante todo o período de execução do contrato, a reserva de cargos prevista em lei para pessoa com </w:t>
      </w:r>
      <w:r w:rsidRPr="00F8329F">
        <w:t>deficiência</w:t>
      </w:r>
      <w:r w:rsidRPr="004827F2">
        <w:t xml:space="preserve">, para reabilitado da Previdência Social ou para aprendiz, bem como as reservas de cargos previstas </w:t>
      </w:r>
      <w:r>
        <w:t>em outras normas específicas</w:t>
      </w:r>
      <w:r w:rsidRPr="004827F2">
        <w:t xml:space="preserve"> (</w:t>
      </w:r>
      <w:hyperlink r:id="rId113" w:anchor="art116" w:history="1">
        <w:r w:rsidRPr="004827F2">
          <w:rPr>
            <w:rStyle w:val="Hyperlink"/>
          </w:rPr>
          <w:t>art. 116, da Lei n.º 14.133, de 2021</w:t>
        </w:r>
      </w:hyperlink>
      <w:r w:rsidRPr="004827F2">
        <w:t>);</w:t>
      </w:r>
    </w:p>
    <w:p w:rsidR="00CD5132" w:rsidRPr="004827F2" w:rsidRDefault="00CD5132" w:rsidP="00970B6B">
      <w:pPr>
        <w:pStyle w:val="Nivel3"/>
        <w:spacing w:line="360" w:lineRule="auto"/>
      </w:pPr>
      <w:r w:rsidRPr="004827F2">
        <w:t xml:space="preserve">Comprovar </w:t>
      </w:r>
      <w:r>
        <w:t>o cumprimento d</w:t>
      </w:r>
      <w:r w:rsidRPr="004827F2">
        <w:t xml:space="preserve">a reserva de cargos a que se refere </w:t>
      </w:r>
      <w:r>
        <w:t>o item anterior</w:t>
      </w:r>
      <w:r w:rsidRPr="004827F2">
        <w:t>, no prazo fixado pelo fiscal do contrato, com a indicação dos empregados que preencheram as referidas vagas (</w:t>
      </w:r>
      <w:hyperlink r:id="rId114" w:anchor="art116" w:history="1">
        <w:r w:rsidRPr="004827F2">
          <w:rPr>
            <w:rStyle w:val="Hyperlink"/>
          </w:rPr>
          <w:t>art. 116, parágrafo único, da Lei n.º 14.133, de 2021</w:t>
        </w:r>
      </w:hyperlink>
      <w:r w:rsidRPr="004827F2">
        <w:t>);</w:t>
      </w:r>
    </w:p>
    <w:p w:rsidR="00CD5132" w:rsidRPr="004827F2" w:rsidRDefault="00CD5132" w:rsidP="00970B6B">
      <w:pPr>
        <w:pStyle w:val="Nivel3"/>
        <w:spacing w:line="360" w:lineRule="auto"/>
      </w:pPr>
      <w:r w:rsidRPr="004827F2">
        <w:t xml:space="preserve">  Guardar sigilo sobre todas as informações obtidas em decorrência do cumprimento do contrato</w:t>
      </w:r>
      <w:r w:rsidRPr="008831D0">
        <w:t>, respondendo, administrativa, civil e criminalmente por sua indevida divulgação e incorreta ou inadequada utilização</w:t>
      </w:r>
      <w:r w:rsidRPr="004827F2">
        <w:t xml:space="preserve">; </w:t>
      </w:r>
    </w:p>
    <w:p w:rsidR="00CD5132" w:rsidRPr="004827F2" w:rsidRDefault="00CD5132" w:rsidP="00970B6B">
      <w:pPr>
        <w:pStyle w:val="Nivel3"/>
        <w:spacing w:line="360" w:lineRule="auto"/>
      </w:pPr>
      <w:r w:rsidRPr="004827F2">
        <w:lastRenderedPageBreak/>
        <w:t xml:space="preserve">Arcar com o ônus decorrente de eventual equívoco no dimensionamento de sua proposta, inclusive quanto aos custos variáveis decorrentes de fatores futuros, </w:t>
      </w:r>
      <w:r>
        <w:t>mas que sejam previsíveis em seu ramo de atividade;</w:t>
      </w:r>
    </w:p>
    <w:p w:rsidR="00CD5132" w:rsidRPr="004827F2" w:rsidRDefault="00CD5132" w:rsidP="00970B6B">
      <w:pPr>
        <w:pStyle w:val="Nivel3"/>
        <w:spacing w:line="360" w:lineRule="auto"/>
      </w:pPr>
      <w:r w:rsidRPr="004827F2">
        <w:t>Cumprir</w:t>
      </w:r>
      <w:r>
        <w:t xml:space="preserve"> as disposições</w:t>
      </w:r>
      <w:r w:rsidRPr="004827F2">
        <w:t xml:space="preserve"> legais </w:t>
      </w:r>
      <w:r>
        <w:t>e regulamentares</w:t>
      </w:r>
      <w:r w:rsidRPr="004827F2">
        <w:t xml:space="preserve"> federa</w:t>
      </w:r>
      <w:r>
        <w:t>is</w:t>
      </w:r>
      <w:r w:rsidRPr="004827F2">
        <w:t>, estadua</w:t>
      </w:r>
      <w:r>
        <w:t>is</w:t>
      </w:r>
      <w:r w:rsidRPr="004827F2">
        <w:t xml:space="preserve"> </w:t>
      </w:r>
      <w:r>
        <w:t>e</w:t>
      </w:r>
      <w:r w:rsidRPr="004827F2">
        <w:t xml:space="preserve"> municipa</w:t>
      </w:r>
      <w:r>
        <w:t>is que interfiram na execução do objeto</w:t>
      </w:r>
      <w:r w:rsidRPr="004827F2">
        <w:t xml:space="preserve">, </w:t>
      </w:r>
      <w:r>
        <w:t xml:space="preserve">bem como </w:t>
      </w:r>
      <w:r w:rsidRPr="004827F2">
        <w:t>as normas de segurança do contratante;</w:t>
      </w:r>
    </w:p>
    <w:p w:rsidR="00CD5132" w:rsidRPr="00997A9A" w:rsidRDefault="00CD5132" w:rsidP="00970B6B">
      <w:pPr>
        <w:pStyle w:val="Nivel3"/>
        <w:spacing w:line="360" w:lineRule="auto"/>
        <w:rPr>
          <w:color w:val="FF0000"/>
        </w:rPr>
      </w:pPr>
      <w:bookmarkStart w:id="68" w:name="_Ref118293001"/>
      <w:r w:rsidRPr="008C2EB8">
        <w:rPr>
          <w:i/>
          <w:iCs/>
          <w:color w:val="FF0000"/>
        </w:rPr>
        <w:t xml:space="preserve">Alocar os </w:t>
      </w:r>
      <w:r>
        <w:rPr>
          <w:i/>
          <w:iCs/>
          <w:color w:val="FF0000"/>
        </w:rPr>
        <w:t>profissionais</w:t>
      </w:r>
      <w:r w:rsidRPr="008C2EB8">
        <w:rPr>
          <w:i/>
          <w:iCs/>
          <w:color w:val="FF0000"/>
        </w:rPr>
        <w:t xml:space="preserve"> necessários, com habilitação e conhecimento adequados, ao perfeito cumprimento das cláusulas deste contrato, </w:t>
      </w:r>
      <w:r>
        <w:rPr>
          <w:i/>
          <w:iCs/>
          <w:color w:val="FF0000"/>
        </w:rPr>
        <w:t>emprega</w:t>
      </w:r>
      <w:r w:rsidRPr="008C2EB8">
        <w:rPr>
          <w:i/>
          <w:iCs/>
          <w:color w:val="FF0000"/>
        </w:rPr>
        <w:t xml:space="preserve">ndo os materiais, equipamentos, ferramentas e utensílios demandados, cuja quantidade, qualidade e tecnologia deverão atender às recomendações de boa técnica e </w:t>
      </w:r>
      <w:r>
        <w:rPr>
          <w:i/>
          <w:iCs/>
          <w:color w:val="FF0000"/>
        </w:rPr>
        <w:t>à</w:t>
      </w:r>
      <w:r w:rsidRPr="008C2EB8">
        <w:rPr>
          <w:i/>
          <w:iCs/>
          <w:color w:val="FF0000"/>
        </w:rPr>
        <w:t xml:space="preserve"> legislação de regência;</w:t>
      </w:r>
      <w:bookmarkEnd w:id="68"/>
    </w:p>
    <w:p w:rsidR="00CD5132" w:rsidRPr="0008390D" w:rsidRDefault="00CD5132" w:rsidP="00970B6B">
      <w:pPr>
        <w:pStyle w:val="Nivel3"/>
        <w:spacing w:line="360" w:lineRule="auto"/>
      </w:pPr>
      <w:r w:rsidRPr="0008390D">
        <w:rPr>
          <w:i/>
          <w:iCs/>
          <w:color w:val="FF0000"/>
        </w:rPr>
        <w:t xml:space="preserve">Orientar e treinar seus </w:t>
      </w:r>
      <w:r>
        <w:rPr>
          <w:i/>
          <w:iCs/>
          <w:color w:val="FF0000"/>
        </w:rPr>
        <w:t>profissionais</w:t>
      </w:r>
      <w:r w:rsidRPr="0008390D">
        <w:rPr>
          <w:i/>
          <w:iCs/>
          <w:color w:val="FF0000"/>
        </w:rPr>
        <w:t xml:space="preserve"> sobre os deveres previstos na </w:t>
      </w:r>
      <w:hyperlink r:id="rId115" w:history="1">
        <w:r w:rsidRPr="00833827">
          <w:rPr>
            <w:rStyle w:val="Hyperlink"/>
            <w:i/>
            <w:iCs/>
            <w:color w:val="FF0000"/>
          </w:rPr>
          <w:t>Lei nº 13.709, de 14 de agosto de 2018</w:t>
        </w:r>
      </w:hyperlink>
      <w:r w:rsidRPr="0008390D">
        <w:rPr>
          <w:i/>
          <w:iCs/>
          <w:color w:val="FF0000"/>
        </w:rPr>
        <w:t>, adotando medidas eficazes para proteção de dados pessoais a que tenha acesso por força da execução deste contrato;</w:t>
      </w:r>
    </w:p>
    <w:p w:rsidR="00CD5132" w:rsidRPr="0008390D" w:rsidRDefault="00CD5132" w:rsidP="00970B6B">
      <w:pPr>
        <w:pStyle w:val="Nivel3"/>
        <w:spacing w:line="360" w:lineRule="auto"/>
      </w:pPr>
      <w:r w:rsidRPr="0008390D">
        <w:rPr>
          <w:i/>
          <w:iCs/>
          <w:color w:val="FF0000"/>
        </w:rPr>
        <w:t>Conduzir os trabalhos com estrita observância às normas da legislação pertinente, cumprindo as determinações dos Poderes Públicos, mantendo sempre limpo o local d</w:t>
      </w:r>
      <w:r w:rsidRPr="0008390D">
        <w:rPr>
          <w:i/>
          <w:iCs/>
          <w:color w:val="FF0000"/>
          <w:lang w:eastAsia="en-US"/>
        </w:rPr>
        <w:t>e execução do objeto</w:t>
      </w:r>
      <w:r w:rsidRPr="0008390D">
        <w:rPr>
          <w:i/>
          <w:iCs/>
          <w:color w:val="FF0000"/>
        </w:rPr>
        <w:t xml:space="preserve"> e nas melhores condições de segurança, higiene e disciplina.</w:t>
      </w:r>
    </w:p>
    <w:p w:rsidR="00CD5132" w:rsidRPr="0008390D" w:rsidRDefault="00CD5132" w:rsidP="00970B6B">
      <w:pPr>
        <w:pStyle w:val="Nivel3"/>
        <w:spacing w:line="360" w:lineRule="auto"/>
      </w:pPr>
      <w:r w:rsidRPr="0008390D">
        <w:rPr>
          <w:i/>
          <w:iCs/>
          <w:color w:val="FF0000"/>
        </w:rPr>
        <w:t xml:space="preserve">Submeter previamente, por escrito, ao contratante, para análise e aprovação, quaisquer mudanças nos métodos executivos que fujam às especificações do </w:t>
      </w:r>
      <w:r>
        <w:rPr>
          <w:i/>
          <w:iCs/>
          <w:color w:val="FF0000"/>
        </w:rPr>
        <w:t>Termo de Referência</w:t>
      </w:r>
      <w:r w:rsidRPr="0008390D">
        <w:rPr>
          <w:i/>
          <w:iCs/>
          <w:color w:val="FF0000"/>
        </w:rPr>
        <w:t xml:space="preserve">, observando-se o disposto no Capítulo VII do Título III da </w:t>
      </w:r>
      <w:hyperlink r:id="rId116" w:history="1">
        <w:r w:rsidRPr="00833827">
          <w:rPr>
            <w:rStyle w:val="Hyperlink"/>
            <w:i/>
            <w:iCs/>
            <w:color w:val="FF0000"/>
          </w:rPr>
          <w:t>Lei nº 14.133, de 2021</w:t>
        </w:r>
      </w:hyperlink>
      <w:r w:rsidRPr="0008390D">
        <w:rPr>
          <w:i/>
          <w:iCs/>
          <w:color w:val="FF0000"/>
        </w:rPr>
        <w:t>.</w:t>
      </w:r>
    </w:p>
    <w:p w:rsidR="00CD5132" w:rsidRDefault="00CD5132" w:rsidP="00970B6B">
      <w:pPr>
        <w:pStyle w:val="Nivel3"/>
        <w:spacing w:line="360" w:lineRule="auto"/>
        <w:rPr>
          <w:i/>
          <w:iCs/>
          <w:color w:val="FF0000"/>
        </w:rPr>
      </w:pPr>
      <w:bookmarkStart w:id="69" w:name="_Ref118293030"/>
      <w:r w:rsidRPr="00997A9A">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9"/>
    </w:p>
    <w:p w:rsidR="00CD5132" w:rsidRDefault="00CD5132" w:rsidP="00970B6B">
      <w:pPr>
        <w:pStyle w:val="Nivel2"/>
        <w:spacing w:line="360" w:lineRule="auto"/>
      </w:pPr>
      <w:r w:rsidRPr="005A553D">
        <w:t xml:space="preserve">Em atendimento à </w:t>
      </w:r>
      <w:hyperlink r:id="rId117" w:history="1">
        <w:r w:rsidRPr="001B5B9E">
          <w:rPr>
            <w:rStyle w:val="Hyperlink"/>
          </w:rPr>
          <w:t>Lei</w:t>
        </w:r>
        <w:r w:rsidRPr="001B5B9E">
          <w:rPr>
            <w:rStyle w:val="Hyperlink"/>
            <w:snapToGrid w:val="0"/>
          </w:rPr>
          <w:t xml:space="preserve"> </w:t>
        </w:r>
        <w:r w:rsidRPr="001B5B9E">
          <w:rPr>
            <w:rStyle w:val="Hyperlink"/>
          </w:rPr>
          <w:t>nº 12.846, de 2013</w:t>
        </w:r>
      </w:hyperlink>
      <w:r>
        <w:t>,</w:t>
      </w:r>
      <w:r w:rsidRPr="005A553D">
        <w:t xml:space="preserve"> e ao </w:t>
      </w:r>
      <w:hyperlink r:id="rId118" w:history="1">
        <w:r w:rsidRPr="001B5B9E">
          <w:rPr>
            <w:rStyle w:val="Hyperlink"/>
          </w:rPr>
          <w:t>Decreto estadual nº 67.301, de 2022</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w:t>
      </w:r>
      <w:proofErr w:type="gramStart"/>
      <w:r w:rsidRPr="008F44E3">
        <w:t>oferecer,</w:t>
      </w:r>
      <w:proofErr w:type="gramEnd"/>
      <w:r w:rsidRPr="008F44E3">
        <w:t xml:space="preserve">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CD5132" w:rsidRDefault="00CD5132" w:rsidP="00970B6B">
      <w:pPr>
        <w:pStyle w:val="Nivel3"/>
        <w:spacing w:line="360" w:lineRule="auto"/>
      </w:pPr>
      <w:r w:rsidRPr="005A553D">
        <w:lastRenderedPageBreak/>
        <w:t>O descumprimento das obrigações previstas n</w:t>
      </w:r>
      <w:r>
        <w:t>este subitem</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19" w:history="1">
        <w:r w:rsidRPr="001B5B9E">
          <w:rPr>
            <w:rStyle w:val="Hyperlink"/>
          </w:rPr>
          <w:t>Lei nº 12.846, de 2013</w:t>
        </w:r>
      </w:hyperlink>
      <w:r>
        <w:t>,</w:t>
      </w:r>
      <w:r w:rsidRPr="005A553D">
        <w:t xml:space="preserve"> e o </w:t>
      </w:r>
      <w:hyperlink r:id="rId120" w:history="1">
        <w:r w:rsidRPr="001B5B9E">
          <w:rPr>
            <w:rStyle w:val="Hyperlink"/>
          </w:rPr>
          <w:t>Decreto estadual nº 67.301, de 2022</w:t>
        </w:r>
      </w:hyperlink>
      <w:r w:rsidRPr="005A553D">
        <w:t>.</w:t>
      </w:r>
    </w:p>
    <w:p w:rsidR="00CD5132" w:rsidRDefault="00CD5132" w:rsidP="00970B6B">
      <w:pPr>
        <w:pStyle w:val="Nivel2"/>
        <w:spacing w:line="360" w:lineRule="auto"/>
      </w:pPr>
      <w:r>
        <w:t>O Contratado obriga-se a não admitir a participação, na execução deste contrato, de:</w:t>
      </w:r>
    </w:p>
    <w:p w:rsidR="00CD5132" w:rsidRDefault="00CD5132" w:rsidP="00970B6B">
      <w:pPr>
        <w:pStyle w:val="Nivel3"/>
        <w:spacing w:line="360" w:lineRule="auto"/>
      </w:pPr>
      <w:proofErr w:type="gramStart"/>
      <w:r>
        <w:t>agente</w:t>
      </w:r>
      <w:proofErr w:type="gramEnd"/>
      <w:r>
        <w:t xml:space="preserv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1" w:history="1">
        <w:r w:rsidRPr="00221F7A">
          <w:rPr>
            <w:rStyle w:val="Hyperlink"/>
          </w:rPr>
          <w:t>Lei nº 14.133, de 2021</w:t>
        </w:r>
      </w:hyperlink>
      <w:r>
        <w:t>;</w:t>
      </w:r>
    </w:p>
    <w:p w:rsidR="00CD5132" w:rsidRDefault="00CD5132" w:rsidP="00970B6B">
      <w:pPr>
        <w:pStyle w:val="Nivel3"/>
        <w:spacing w:line="360" w:lineRule="auto"/>
      </w:pPr>
      <w:proofErr w:type="gramStart"/>
      <w:r>
        <w:t>pessoa</w:t>
      </w:r>
      <w:proofErr w:type="gramEnd"/>
      <w:r>
        <w:t xml:space="preserve">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22" w:history="1">
        <w:r w:rsidRPr="00221F7A">
          <w:rPr>
            <w:rStyle w:val="Hyperlink"/>
          </w:rPr>
          <w:t>Lei nº 14.133, de 2021</w:t>
        </w:r>
      </w:hyperlink>
      <w:r>
        <w:t>;</w:t>
      </w:r>
    </w:p>
    <w:p w:rsidR="00CD5132" w:rsidRPr="0008390D" w:rsidRDefault="00CD5132" w:rsidP="00970B6B">
      <w:pPr>
        <w:pStyle w:val="Nivel3"/>
        <w:spacing w:line="360" w:lineRule="auto"/>
      </w:pPr>
      <w:proofErr w:type="gramStart"/>
      <w:r>
        <w:t>pessoas</w:t>
      </w:r>
      <w:proofErr w:type="gramEnd"/>
      <w:r>
        <w:t xml:space="preserve"> que se enquadrem nas demais vedações previstas no artigo 14 da </w:t>
      </w:r>
      <w:hyperlink r:id="rId123" w:history="1">
        <w:r w:rsidRPr="00221F7A">
          <w:rPr>
            <w:rStyle w:val="Hyperlink"/>
          </w:rPr>
          <w:t>Lei nº 14.133, de 2021</w:t>
        </w:r>
      </w:hyperlink>
      <w:r>
        <w:t>.</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w:t>
      </w:r>
      <w:r>
        <w:t xml:space="preserve">NONA </w:t>
      </w:r>
      <w:r w:rsidRPr="004827F2">
        <w:t>– GARANTIA DE EXECUÇÃO (</w:t>
      </w:r>
      <w:hyperlink r:id="rId124" w:anchor="art92" w:history="1">
        <w:r w:rsidRPr="004827F2">
          <w:rPr>
            <w:rStyle w:val="Hyperlink"/>
          </w:rPr>
          <w:t>art. 92, XII</w:t>
        </w:r>
      </w:hyperlink>
      <w:proofErr w:type="gramStart"/>
      <w:r w:rsidRPr="004827F2">
        <w:t>)</w:t>
      </w:r>
      <w:proofErr w:type="gramEnd"/>
    </w:p>
    <w:p w:rsidR="00CD5132" w:rsidRPr="004827F2" w:rsidRDefault="00CD5132" w:rsidP="00970B6B">
      <w:pPr>
        <w:pStyle w:val="Nvel2-Red"/>
        <w:spacing w:line="360" w:lineRule="auto"/>
      </w:pPr>
      <w:r w:rsidRPr="009E4B3A">
        <w:rPr>
          <w:i w:val="0"/>
        </w:rPr>
        <w:t xml:space="preserve">  </w:t>
      </w:r>
      <w:r w:rsidRPr="009E4B3A">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Pr="004827F2">
        <w:t xml:space="preserve"> </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CLÁUSULA DÉCIMA – INFRAÇÕES E SANÇÕES ADMINISTRATIVAS (</w:t>
      </w:r>
      <w:hyperlink r:id="rId125" w:anchor="art92" w:history="1">
        <w:r w:rsidRPr="004827F2">
          <w:rPr>
            <w:rStyle w:val="Hyperlink"/>
          </w:rPr>
          <w:t>art. 92, XIV</w:t>
        </w:r>
      </w:hyperlink>
      <w:proofErr w:type="gramStart"/>
      <w:r w:rsidRPr="004827F2">
        <w:t>)</w:t>
      </w:r>
      <w:proofErr w:type="gramEnd"/>
    </w:p>
    <w:p w:rsidR="00CD5132" w:rsidRPr="004827F2" w:rsidRDefault="00CD5132" w:rsidP="00970B6B">
      <w:pPr>
        <w:pStyle w:val="Nivel2"/>
        <w:spacing w:line="360" w:lineRule="auto"/>
      </w:pPr>
      <w:r w:rsidRPr="004827F2">
        <w:t xml:space="preserve">Comete </w:t>
      </w:r>
      <w:r w:rsidRPr="00142122">
        <w:t>infração</w:t>
      </w:r>
      <w:r w:rsidRPr="004827F2">
        <w:t xml:space="preserve"> administrativa, nos termos da </w:t>
      </w:r>
      <w:hyperlink r:id="rId126" w:history="1">
        <w:r w:rsidRPr="004827F2">
          <w:rPr>
            <w:rStyle w:val="Hyperlink"/>
          </w:rPr>
          <w:t>Lei nº 14.133, de 2021</w:t>
        </w:r>
      </w:hyperlink>
      <w:r w:rsidRPr="004827F2">
        <w:t>, o contratado que:</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parcial do contrato que cause grave dano à Administração ou ao funcionamento dos serviços públicos ou ao interesse coletivo;</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der</w:t>
      </w:r>
      <w:proofErr w:type="gramEnd"/>
      <w:r w:rsidRPr="004827F2">
        <w:rPr>
          <w:rFonts w:ascii="Arial" w:eastAsia="Arial" w:hAnsi="Arial" w:cs="Arial"/>
          <w:sz w:val="20"/>
          <w:szCs w:val="20"/>
        </w:rPr>
        <w:t xml:space="preserve"> causa à inexecução total do contrato;</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lastRenderedPageBreak/>
        <w:t>ensejar</w:t>
      </w:r>
      <w:proofErr w:type="gramEnd"/>
      <w:r w:rsidRPr="004827F2">
        <w:rPr>
          <w:rFonts w:ascii="Arial" w:eastAsia="Arial" w:hAnsi="Arial" w:cs="Arial"/>
          <w:sz w:val="20"/>
          <w:szCs w:val="20"/>
        </w:rPr>
        <w:t xml:space="preserve"> o retardamento da execução ou da entrega do objeto da contratação sem motivo justificado;</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apresentar</w:t>
      </w:r>
      <w:proofErr w:type="gramEnd"/>
      <w:r w:rsidRPr="004827F2">
        <w:rPr>
          <w:rFonts w:ascii="Arial" w:eastAsia="Arial" w:hAnsi="Arial" w:cs="Arial"/>
          <w:sz w:val="20"/>
          <w:szCs w:val="20"/>
        </w:rPr>
        <w:t xml:space="preserve"> documentação falsa ou prestar declaração falsa durante a execução do contrato;</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fraudulento na execução do contrato;</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comportar</w:t>
      </w:r>
      <w:proofErr w:type="gramEnd"/>
      <w:r w:rsidRPr="004827F2">
        <w:rPr>
          <w:rFonts w:ascii="Arial" w:eastAsia="Arial" w:hAnsi="Arial" w:cs="Arial"/>
          <w:sz w:val="20"/>
          <w:szCs w:val="20"/>
        </w:rPr>
        <w:t>-se de modo inidôneo ou cometer fraude de qualquer natureza;</w:t>
      </w:r>
    </w:p>
    <w:p w:rsidR="00CD5132" w:rsidRPr="004827F2" w:rsidRDefault="00CD5132" w:rsidP="00970B6B">
      <w:pPr>
        <w:numPr>
          <w:ilvl w:val="2"/>
          <w:numId w:val="16"/>
        </w:numPr>
        <w:suppressAutoHyphens/>
        <w:spacing w:before="120" w:after="120" w:line="360" w:lineRule="auto"/>
        <w:ind w:left="284" w:firstLine="0"/>
        <w:jc w:val="both"/>
        <w:rPr>
          <w:rFonts w:ascii="Arial" w:eastAsia="Arial" w:hAnsi="Arial" w:cs="Arial"/>
          <w:sz w:val="20"/>
          <w:szCs w:val="20"/>
        </w:rPr>
      </w:pPr>
      <w:proofErr w:type="gramStart"/>
      <w:r w:rsidRPr="004827F2">
        <w:rPr>
          <w:rFonts w:ascii="Arial" w:eastAsia="Arial" w:hAnsi="Arial" w:cs="Arial"/>
          <w:sz w:val="20"/>
          <w:szCs w:val="20"/>
        </w:rPr>
        <w:t>praticar</w:t>
      </w:r>
      <w:proofErr w:type="gramEnd"/>
      <w:r w:rsidRPr="004827F2">
        <w:rPr>
          <w:rFonts w:ascii="Arial" w:eastAsia="Arial" w:hAnsi="Arial" w:cs="Arial"/>
          <w:sz w:val="20"/>
          <w:szCs w:val="20"/>
        </w:rPr>
        <w:t xml:space="preserve"> ato lesivo previsto no </w:t>
      </w:r>
      <w:hyperlink r:id="rId12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CD5132" w:rsidRPr="004827F2" w:rsidRDefault="00CD5132" w:rsidP="00970B6B">
      <w:pPr>
        <w:pStyle w:val="Nivel2"/>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rsidR="00CD5132" w:rsidRPr="004827F2" w:rsidRDefault="00CD5132" w:rsidP="00970B6B">
      <w:pPr>
        <w:pStyle w:val="PargrafodaLista"/>
        <w:numPr>
          <w:ilvl w:val="0"/>
          <w:numId w:val="17"/>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8"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70" w:name="_Hlk114504069"/>
        <w:r w:rsidRPr="004827F2">
          <w:rPr>
            <w:rStyle w:val="Hyperlink"/>
            <w:rFonts w:ascii="Arial" w:eastAsia="Arial" w:hAnsi="Arial" w:cs="Arial"/>
            <w:sz w:val="20"/>
            <w:szCs w:val="20"/>
          </w:rPr>
          <w:t>Lei nº 14.133, de 2021</w:t>
        </w:r>
        <w:bookmarkEnd w:id="70"/>
      </w:hyperlink>
      <w:r w:rsidRPr="004827F2">
        <w:rPr>
          <w:rFonts w:ascii="Arial" w:eastAsia="Arial" w:hAnsi="Arial" w:cs="Arial"/>
          <w:sz w:val="20"/>
          <w:szCs w:val="20"/>
        </w:rPr>
        <w:t>);</w:t>
      </w:r>
    </w:p>
    <w:p w:rsidR="00CD5132" w:rsidRPr="004827F2" w:rsidRDefault="00CD5132" w:rsidP="00970B6B">
      <w:pPr>
        <w:pStyle w:val="PargrafodaLista"/>
        <w:numPr>
          <w:ilvl w:val="0"/>
          <w:numId w:val="17"/>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Impedimento de licitar e </w:t>
      </w:r>
      <w:proofErr w:type="gramStart"/>
      <w:r w:rsidRPr="004827F2">
        <w:rPr>
          <w:rFonts w:ascii="Arial" w:eastAsia="Arial" w:hAnsi="Arial" w:cs="Arial"/>
          <w:b/>
          <w:bCs/>
          <w:sz w:val="20"/>
          <w:szCs w:val="20"/>
        </w:rPr>
        <w:t>contratar</w:t>
      </w:r>
      <w:r w:rsidRPr="004827F2">
        <w:rPr>
          <w:rFonts w:ascii="Arial" w:eastAsia="Arial" w:hAnsi="Arial" w:cs="Arial"/>
          <w:sz w:val="20"/>
          <w:szCs w:val="20"/>
        </w:rPr>
        <w:t>,</w:t>
      </w:r>
      <w:proofErr w:type="gramEnd"/>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CD5132" w:rsidRPr="004827F2" w:rsidRDefault="00CD5132" w:rsidP="00970B6B">
      <w:pPr>
        <w:pStyle w:val="PargrafodaLista"/>
        <w:numPr>
          <w:ilvl w:val="0"/>
          <w:numId w:val="17"/>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30"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rsidR="00CD5132" w:rsidRPr="000F528B" w:rsidRDefault="00CD5132" w:rsidP="00970B6B">
      <w:pPr>
        <w:pStyle w:val="PargrafodaLista"/>
        <w:numPr>
          <w:ilvl w:val="0"/>
          <w:numId w:val="17"/>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r w:rsidRPr="000F528B">
        <w:rPr>
          <w:rFonts w:ascii="Arial" w:hAnsi="Arial" w:cs="Arial"/>
          <w:i/>
          <w:iCs/>
          <w:color w:val="FF0000"/>
          <w:sz w:val="20"/>
          <w:szCs w:val="20"/>
        </w:rPr>
        <w:t>Calculada em conformidade com a documentação que integra este instrumento.</w:t>
      </w:r>
    </w:p>
    <w:p w:rsidR="00CD5132" w:rsidRPr="004827F2" w:rsidRDefault="00CD5132" w:rsidP="00970B6B">
      <w:pPr>
        <w:pStyle w:val="Nivel2"/>
        <w:spacing w:line="360" w:lineRule="auto"/>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31" w:anchor="art156§9" w:history="1">
        <w:r w:rsidRPr="004827F2">
          <w:rPr>
            <w:rStyle w:val="Hyperlink"/>
          </w:rPr>
          <w:t>art. 156, §</w:t>
        </w:r>
        <w:r>
          <w:rPr>
            <w:rStyle w:val="Hyperlink"/>
          </w:rPr>
          <w:t xml:space="preserve"> </w:t>
        </w:r>
        <w:r w:rsidRPr="004827F2">
          <w:rPr>
            <w:rStyle w:val="Hyperlink"/>
          </w:rPr>
          <w:t>9º, da Lei nº 14.133, de 2021</w:t>
        </w:r>
      </w:hyperlink>
      <w:proofErr w:type="gramStart"/>
      <w:r w:rsidRPr="004827F2">
        <w:t>)</w:t>
      </w:r>
      <w:proofErr w:type="gramEnd"/>
    </w:p>
    <w:p w:rsidR="00CD5132" w:rsidRPr="004827F2" w:rsidRDefault="00CD5132" w:rsidP="00970B6B">
      <w:pPr>
        <w:pStyle w:val="Nivel2"/>
        <w:spacing w:line="360" w:lineRule="auto"/>
      </w:pPr>
      <w:r>
        <w:t>A multa poderá ser aplicada cumulativamente com as demai</w:t>
      </w:r>
      <w:r w:rsidRPr="004827F2">
        <w:t>s as sanções previstas neste Contrato (</w:t>
      </w:r>
      <w:hyperlink r:id="rId13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rsidR="00CD5132" w:rsidRPr="004827F2" w:rsidRDefault="00CD5132" w:rsidP="00970B6B">
      <w:pPr>
        <w:pStyle w:val="Nivel3"/>
        <w:spacing w:line="360" w:lineRule="auto"/>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33" w:anchor="art157" w:history="1">
        <w:r w:rsidRPr="004827F2">
          <w:rPr>
            <w:rStyle w:val="Hyperlink"/>
          </w:rPr>
          <w:t>art. 157, da Lei nº 14.133, de 2021</w:t>
        </w:r>
      </w:hyperlink>
      <w:proofErr w:type="gramStart"/>
      <w:r w:rsidRPr="004827F2">
        <w:t>)</w:t>
      </w:r>
      <w:proofErr w:type="gramEnd"/>
    </w:p>
    <w:p w:rsidR="00CD5132" w:rsidRPr="008368DF" w:rsidRDefault="00CD5132" w:rsidP="00970B6B">
      <w:pPr>
        <w:pStyle w:val="Nivel3"/>
        <w:spacing w:line="360" w:lineRule="auto"/>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xml:space="preserve">, </w:t>
      </w:r>
      <w:proofErr w:type="gramStart"/>
      <w:r>
        <w:t xml:space="preserve">caso exigida na documentação que </w:t>
      </w:r>
      <w:r>
        <w:lastRenderedPageBreak/>
        <w:t>integra este instrumento</w:t>
      </w:r>
      <w:proofErr w:type="gramEnd"/>
      <w:r>
        <w:t>,</w:t>
      </w:r>
      <w:r w:rsidRPr="004827F2">
        <w:t xml:space="preserve"> ou</w:t>
      </w:r>
      <w:r>
        <w:t>, quando for o caso,</w:t>
      </w:r>
      <w:r w:rsidRPr="004827F2">
        <w:t xml:space="preserve"> será cobrada judicialmente (</w:t>
      </w:r>
      <w:hyperlink r:id="rId13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1" w:name="_Hlk78351618"/>
      <w:bookmarkEnd w:id="71"/>
    </w:p>
    <w:p w:rsidR="00CD5132" w:rsidRPr="004827F2" w:rsidRDefault="00CD5132" w:rsidP="00970B6B">
      <w:pPr>
        <w:pStyle w:val="Nivel2"/>
        <w:spacing w:line="360" w:lineRule="auto"/>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3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CD5132" w:rsidRPr="004827F2" w:rsidRDefault="00CD5132" w:rsidP="00970B6B">
      <w:pPr>
        <w:pStyle w:val="Nivel2"/>
        <w:spacing w:line="360" w:lineRule="auto"/>
      </w:pPr>
      <w:r w:rsidRPr="004827F2">
        <w:t xml:space="preserve">Na </w:t>
      </w:r>
      <w:r w:rsidRPr="00F61CE2">
        <w:t>aplicação</w:t>
      </w:r>
      <w:r w:rsidRPr="004827F2">
        <w:t xml:space="preserve"> das sanções serão considerados (</w:t>
      </w:r>
      <w:hyperlink r:id="rId13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rsidR="00CD5132" w:rsidRPr="004827F2" w:rsidRDefault="00CD5132" w:rsidP="00970B6B">
      <w:pPr>
        <w:numPr>
          <w:ilvl w:val="0"/>
          <w:numId w:val="15"/>
        </w:numPr>
        <w:suppressAutoHyphens/>
        <w:spacing w:before="120" w:after="120" w:line="360"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natureza e a gravidade da infração cometida;</w:t>
      </w:r>
    </w:p>
    <w:p w:rsidR="00CD5132" w:rsidRPr="004827F2" w:rsidRDefault="00CD5132" w:rsidP="00970B6B">
      <w:pPr>
        <w:numPr>
          <w:ilvl w:val="0"/>
          <w:numId w:val="15"/>
        </w:numPr>
        <w:suppressAutoHyphens/>
        <w:spacing w:before="120" w:after="120" w:line="360"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peculiaridades do caso concreto;</w:t>
      </w:r>
    </w:p>
    <w:p w:rsidR="00CD5132" w:rsidRPr="004827F2" w:rsidRDefault="00CD5132" w:rsidP="00970B6B">
      <w:pPr>
        <w:numPr>
          <w:ilvl w:val="0"/>
          <w:numId w:val="15"/>
        </w:numPr>
        <w:suppressAutoHyphens/>
        <w:spacing w:before="120" w:after="120" w:line="360"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as</w:t>
      </w:r>
      <w:proofErr w:type="gramEnd"/>
      <w:r w:rsidRPr="004827F2">
        <w:rPr>
          <w:rFonts w:ascii="Arial" w:eastAsia="Arial" w:hAnsi="Arial" w:cs="Arial"/>
          <w:sz w:val="20"/>
          <w:szCs w:val="20"/>
        </w:rPr>
        <w:t xml:space="preserve"> circunstâncias agravantes ou atenuantes;</w:t>
      </w:r>
    </w:p>
    <w:p w:rsidR="00CD5132" w:rsidRPr="004827F2" w:rsidRDefault="00CD5132" w:rsidP="00970B6B">
      <w:pPr>
        <w:numPr>
          <w:ilvl w:val="0"/>
          <w:numId w:val="15"/>
        </w:numPr>
        <w:suppressAutoHyphens/>
        <w:spacing w:before="120" w:after="120" w:line="360"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os</w:t>
      </w:r>
      <w:proofErr w:type="gramEnd"/>
      <w:r w:rsidRPr="004827F2">
        <w:rPr>
          <w:rFonts w:ascii="Arial" w:eastAsia="Arial" w:hAnsi="Arial" w:cs="Arial"/>
          <w:sz w:val="20"/>
          <w:szCs w:val="20"/>
        </w:rPr>
        <w:t xml:space="preserve"> danos que dela provierem para o Contratante;</w:t>
      </w:r>
    </w:p>
    <w:p w:rsidR="00CD5132" w:rsidRPr="004827F2" w:rsidRDefault="00CD5132" w:rsidP="00970B6B">
      <w:pPr>
        <w:numPr>
          <w:ilvl w:val="0"/>
          <w:numId w:val="15"/>
        </w:numPr>
        <w:suppressAutoHyphens/>
        <w:spacing w:before="120" w:after="120" w:line="360" w:lineRule="auto"/>
        <w:ind w:left="284" w:firstLine="0"/>
        <w:contextualSpacing/>
        <w:jc w:val="both"/>
        <w:rPr>
          <w:rFonts w:ascii="Arial" w:eastAsia="Arial" w:hAnsi="Arial" w:cs="Arial"/>
          <w:sz w:val="20"/>
          <w:szCs w:val="20"/>
        </w:rPr>
      </w:pPr>
      <w:proofErr w:type="gramStart"/>
      <w:r w:rsidRPr="004827F2">
        <w:rPr>
          <w:rFonts w:ascii="Arial" w:eastAsia="Arial" w:hAnsi="Arial" w:cs="Arial"/>
          <w:sz w:val="20"/>
          <w:szCs w:val="20"/>
        </w:rPr>
        <w:t>a</w:t>
      </w:r>
      <w:proofErr w:type="gramEnd"/>
      <w:r w:rsidRPr="004827F2">
        <w:rPr>
          <w:rFonts w:ascii="Arial" w:eastAsia="Arial" w:hAnsi="Arial" w:cs="Arial"/>
          <w:sz w:val="20"/>
          <w:szCs w:val="20"/>
        </w:rPr>
        <w:t xml:space="preserve"> implantação ou o aperfeiçoamento de programa de integridade, conforme normas e orientações dos órgãos de controle.</w:t>
      </w:r>
    </w:p>
    <w:p w:rsidR="00CD5132" w:rsidRDefault="00CD5132" w:rsidP="00970B6B">
      <w:pPr>
        <w:pStyle w:val="Nivel2"/>
        <w:spacing w:line="360" w:lineRule="auto"/>
      </w:pPr>
      <w:r w:rsidRPr="00C96738">
        <w:t>As sanções são autônomas e a aplicação de uma não exclui a de outra.</w:t>
      </w:r>
    </w:p>
    <w:p w:rsidR="00CD5132" w:rsidRPr="004827F2" w:rsidRDefault="00CD5132" w:rsidP="00970B6B">
      <w:pPr>
        <w:pStyle w:val="Nivel2"/>
        <w:spacing w:line="360" w:lineRule="auto"/>
      </w:pPr>
      <w:r w:rsidRPr="004827F2">
        <w:t xml:space="preserve">Os atos previstos como infrações administrativas na </w:t>
      </w:r>
      <w:hyperlink r:id="rId13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38" w:history="1">
        <w:r w:rsidRPr="004827F2">
          <w:rPr>
            <w:rStyle w:val="Hyperlink"/>
          </w:rPr>
          <w:t>Lei nº 12.846, de 2013</w:t>
        </w:r>
      </w:hyperlink>
      <w:r w:rsidRPr="004827F2">
        <w:t xml:space="preserve">, serão apurados e julgados conjuntamente, nos mesmos autos, observados o rito procedimental e autoridade </w:t>
      </w:r>
      <w:proofErr w:type="gramStart"/>
      <w:r w:rsidRPr="004827F2">
        <w:t>competente definidos</w:t>
      </w:r>
      <w:proofErr w:type="gramEnd"/>
      <w:r w:rsidRPr="004827F2">
        <w:t xml:space="preserve"> na referida Lei (</w:t>
      </w:r>
      <w:hyperlink r:id="rId139" w:history="1">
        <w:r w:rsidRPr="004827F2">
          <w:rPr>
            <w:rStyle w:val="Hyperlink"/>
          </w:rPr>
          <w:t>art. 159</w:t>
        </w:r>
      </w:hyperlink>
      <w:r>
        <w:rPr>
          <w:rStyle w:val="Hyperlink"/>
        </w:rPr>
        <w:t xml:space="preserve"> da </w:t>
      </w:r>
      <w:hyperlink r:id="rId140" w:history="1">
        <w:r w:rsidRPr="00B726E7">
          <w:rPr>
            <w:rStyle w:val="Hyperlink"/>
          </w:rPr>
          <w:t>Lei nº 14.133, de 2021</w:t>
        </w:r>
      </w:hyperlink>
      <w:r w:rsidRPr="004827F2">
        <w:t>).</w:t>
      </w:r>
    </w:p>
    <w:p w:rsidR="00CD5132" w:rsidRPr="004827F2" w:rsidRDefault="00CD5132" w:rsidP="00970B6B">
      <w:pPr>
        <w:pStyle w:val="Nivel2"/>
        <w:spacing w:line="360" w:lineRule="auto"/>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4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42" w:anchor="art160" w:history="1">
        <w:r w:rsidRPr="004827F2">
          <w:rPr>
            <w:rStyle w:val="Hyperlink"/>
          </w:rPr>
          <w:t>art. 160 da Lei nº 14.133, de 2021</w:t>
        </w:r>
      </w:hyperlink>
      <w:r w:rsidRPr="004827F2">
        <w:t>).</w:t>
      </w:r>
    </w:p>
    <w:p w:rsidR="00CD5132" w:rsidRPr="004827F2" w:rsidRDefault="00CD5132" w:rsidP="00970B6B">
      <w:pPr>
        <w:pStyle w:val="Nivel2"/>
        <w:spacing w:line="360" w:lineRule="auto"/>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r w:rsidRPr="004827F2">
        <w:lastRenderedPageBreak/>
        <w:t>(</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43" w:anchor="art161" w:history="1">
        <w:r w:rsidRPr="004827F2">
          <w:rPr>
            <w:rStyle w:val="Hyperlink"/>
          </w:rPr>
          <w:t>Art. 161 da Lei nº 14.133, de 2021</w:t>
        </w:r>
      </w:hyperlink>
      <w:r w:rsidRPr="004827F2">
        <w:t>).</w:t>
      </w:r>
    </w:p>
    <w:p w:rsidR="00CD5132" w:rsidRPr="008368DF" w:rsidRDefault="00CD5132" w:rsidP="00970B6B">
      <w:pPr>
        <w:pStyle w:val="Nivel2"/>
        <w:spacing w:line="360" w:lineRule="auto"/>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44" w:anchor="163" w:history="1">
        <w:r w:rsidRPr="004827F2">
          <w:rPr>
            <w:rStyle w:val="Hyperlink"/>
          </w:rPr>
          <w:t>art. 163 da Lei nº 14.133</w:t>
        </w:r>
        <w:r>
          <w:rPr>
            <w:rStyle w:val="Hyperlink"/>
          </w:rPr>
          <w:t>, de 20</w:t>
        </w:r>
        <w:r w:rsidRPr="004827F2">
          <w:rPr>
            <w:rStyle w:val="Hyperlink"/>
          </w:rPr>
          <w:t>21</w:t>
        </w:r>
      </w:hyperlink>
      <w:r w:rsidRPr="004827F2">
        <w:t>.</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DÉCIMA </w:t>
      </w:r>
      <w:r>
        <w:t xml:space="preserve">PRIMEIRA </w:t>
      </w:r>
      <w:r w:rsidRPr="004827F2">
        <w:t>– DA EXTINÇÃO CONTRATUAL (</w:t>
      </w:r>
      <w:hyperlink r:id="rId145" w:anchor="art92" w:history="1">
        <w:r w:rsidRPr="004827F2">
          <w:rPr>
            <w:rStyle w:val="Hyperlink"/>
          </w:rPr>
          <w:t>art. 92, XIX</w:t>
        </w:r>
      </w:hyperlink>
      <w:proofErr w:type="gramStart"/>
      <w:r w:rsidRPr="004827F2">
        <w:t>)</w:t>
      </w:r>
      <w:proofErr w:type="gramEnd"/>
    </w:p>
    <w:p w:rsidR="00CD5132" w:rsidRPr="004827F2" w:rsidRDefault="00CD5132" w:rsidP="00970B6B">
      <w:pPr>
        <w:pStyle w:val="Nivel2"/>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proofErr w:type="gramStart"/>
      <w:r w:rsidRPr="004827F2">
        <w:t>previstos no</w:t>
      </w:r>
      <w:r>
        <w:t>s</w:t>
      </w:r>
      <w:r w:rsidRPr="004827F2">
        <w:t xml:space="preserve"> </w:t>
      </w:r>
      <w:hyperlink r:id="rId146" w:anchor="art137" w:history="1">
        <w:r w:rsidRPr="004827F2">
          <w:rPr>
            <w:rStyle w:val="Hyperlink"/>
          </w:rPr>
          <w:t>artigo</w:t>
        </w:r>
        <w:r>
          <w:rPr>
            <w:rStyle w:val="Hyperlink"/>
          </w:rPr>
          <w:t>s</w:t>
        </w:r>
        <w:r w:rsidRPr="004827F2">
          <w:rPr>
            <w:rStyle w:val="Hyperlink"/>
          </w:rPr>
          <w:t xml:space="preserve"> 137</w:t>
        </w:r>
        <w:proofErr w:type="gramEnd"/>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rsidR="00CD5132" w:rsidRDefault="00CD5132" w:rsidP="00970B6B">
      <w:pPr>
        <w:pStyle w:val="Nivel3"/>
        <w:spacing w:line="360" w:lineRule="auto"/>
      </w:pPr>
      <w:r w:rsidRPr="008E0638">
        <w:rPr>
          <w:color w:val="auto"/>
        </w:rPr>
        <w:t xml:space="preserve">O Contratado reconhece desde já os direitos do Contratante nos casos de extinção por ato unilateral da Administração, prevista no artigo 138 da </w:t>
      </w:r>
      <w:hyperlink r:id="rId147" w:history="1">
        <w:r w:rsidRPr="00B726E7">
          <w:rPr>
            <w:rStyle w:val="Hyperlink"/>
          </w:rPr>
          <w:t>Lei nº 14.133, de 2021</w:t>
        </w:r>
      </w:hyperlink>
      <w:r w:rsidRPr="004827F2">
        <w:t>.</w:t>
      </w:r>
    </w:p>
    <w:p w:rsidR="00CD5132" w:rsidRPr="004827F2" w:rsidRDefault="00CD5132" w:rsidP="00970B6B">
      <w:pPr>
        <w:pStyle w:val="Nivel3"/>
        <w:spacing w:line="360" w:lineRule="auto"/>
      </w:pPr>
      <w:r w:rsidRPr="00F1177A">
        <w:t xml:space="preserve">O contrato poderá ser extinto por algum dos motivos previstos no artigo 137 da </w:t>
      </w:r>
      <w:hyperlink r:id="rId148" w:history="1">
        <w:r w:rsidRPr="00B726E7">
          <w:rPr>
            <w:rStyle w:val="Hyperlink"/>
          </w:rPr>
          <w:t>Lei nº 14.133, de 2021</w:t>
        </w:r>
      </w:hyperlink>
      <w:r w:rsidRPr="00F1177A">
        <w:t xml:space="preserve">, devendo a extinção </w:t>
      </w:r>
      <w:proofErr w:type="gramStart"/>
      <w:r w:rsidRPr="00F1177A">
        <w:t>ser</w:t>
      </w:r>
      <w:proofErr w:type="gramEnd"/>
      <w:r w:rsidRPr="00F1177A">
        <w:t xml:space="preserve"> formalmente motivada nos autos do processo, assegurados o contraditório e a ampla defesa.</w:t>
      </w:r>
    </w:p>
    <w:p w:rsidR="00CD5132" w:rsidRPr="004827F2" w:rsidRDefault="00CD5132" w:rsidP="00970B6B">
      <w:pPr>
        <w:pStyle w:val="Nivel3"/>
        <w:spacing w:line="360" w:lineRule="auto"/>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rsidR="00CD5132" w:rsidRPr="004827F2" w:rsidRDefault="00CD5132" w:rsidP="00970B6B">
      <w:pPr>
        <w:pStyle w:val="Nivel4"/>
        <w:spacing w:line="360" w:lineRule="auto"/>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rsidR="00CD5132" w:rsidRPr="004827F2" w:rsidRDefault="00CD5132" w:rsidP="00970B6B">
      <w:pPr>
        <w:pStyle w:val="Nivel2"/>
        <w:spacing w:line="360" w:lineRule="auto"/>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rsidR="00CD5132" w:rsidRPr="004827F2" w:rsidRDefault="00CD5132" w:rsidP="00970B6B">
      <w:pPr>
        <w:pStyle w:val="Nivel3"/>
        <w:spacing w:line="360" w:lineRule="auto"/>
      </w:pPr>
      <w:r w:rsidRPr="004827F2">
        <w:t>Balanço dos eventos contratuais já cumpridos ou parcialmente cumpridos;</w:t>
      </w:r>
    </w:p>
    <w:p w:rsidR="00CD5132" w:rsidRPr="004827F2" w:rsidRDefault="00CD5132" w:rsidP="00970B6B">
      <w:pPr>
        <w:pStyle w:val="Nivel3"/>
        <w:spacing w:line="360" w:lineRule="auto"/>
      </w:pPr>
      <w:r w:rsidRPr="004827F2">
        <w:t>Relação dos pagamentos já efetuados e ainda devidos;</w:t>
      </w:r>
    </w:p>
    <w:p w:rsidR="00CD5132" w:rsidRPr="004827F2" w:rsidRDefault="00CD5132" w:rsidP="00970B6B">
      <w:pPr>
        <w:pStyle w:val="Nivel3"/>
        <w:spacing w:line="360" w:lineRule="auto"/>
      </w:pPr>
      <w:r w:rsidRPr="00216690">
        <w:t>Indenizações</w:t>
      </w:r>
      <w:r w:rsidRPr="004827F2">
        <w:t xml:space="preserve"> e multas.</w:t>
      </w:r>
    </w:p>
    <w:p w:rsidR="00CD5132" w:rsidRDefault="00CD5132" w:rsidP="00970B6B">
      <w:pPr>
        <w:pStyle w:val="Nivel2"/>
        <w:spacing w:line="360" w:lineRule="auto"/>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rsidR="00CD5132" w:rsidRPr="00E01A03" w:rsidRDefault="00CD5132" w:rsidP="00970B6B">
      <w:pPr>
        <w:pStyle w:val="Nivel2"/>
        <w:spacing w:line="360" w:lineRule="auto"/>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5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DÉCIMA </w:t>
      </w:r>
      <w:r>
        <w:t>SEGUNDA</w:t>
      </w:r>
      <w:r w:rsidRPr="004827F2">
        <w:t xml:space="preserve"> – DOTAÇÃO ORÇAMENTÁRIA (</w:t>
      </w:r>
      <w:hyperlink r:id="rId151" w:anchor="art92" w:history="1">
        <w:r w:rsidRPr="004827F2">
          <w:rPr>
            <w:rStyle w:val="Hyperlink"/>
          </w:rPr>
          <w:t>art. 92, VIII</w:t>
        </w:r>
      </w:hyperlink>
      <w:proofErr w:type="gramStart"/>
      <w:r w:rsidRPr="004827F2">
        <w:t>)</w:t>
      </w:r>
      <w:proofErr w:type="gramEnd"/>
    </w:p>
    <w:p w:rsidR="00CD5132" w:rsidRPr="004827F2" w:rsidRDefault="00CD5132" w:rsidP="00970B6B">
      <w:pPr>
        <w:pStyle w:val="Nivel2"/>
        <w:spacing w:line="360" w:lineRule="auto"/>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rsidR="00CD5132" w:rsidRPr="00833827" w:rsidRDefault="00CD5132" w:rsidP="00970B6B">
      <w:pPr>
        <w:pStyle w:val="Nivel3"/>
        <w:spacing w:line="360" w:lineRule="auto"/>
        <w:rPr>
          <w:i/>
          <w:iCs/>
          <w:color w:val="FF0000"/>
        </w:rPr>
      </w:pPr>
      <w:r w:rsidRPr="00833827">
        <w:rPr>
          <w:i/>
          <w:iCs/>
          <w:color w:val="FF0000"/>
        </w:rPr>
        <w:t xml:space="preserve">Gestão/Unidade: </w:t>
      </w:r>
    </w:p>
    <w:p w:rsidR="00CD5132" w:rsidRPr="00833827" w:rsidRDefault="00CD5132" w:rsidP="00970B6B">
      <w:pPr>
        <w:pStyle w:val="Nivel3"/>
        <w:spacing w:line="360" w:lineRule="auto"/>
        <w:rPr>
          <w:i/>
          <w:iCs/>
          <w:color w:val="FF0000"/>
        </w:rPr>
      </w:pPr>
      <w:r w:rsidRPr="00833827">
        <w:rPr>
          <w:i/>
          <w:iCs/>
          <w:color w:val="FF0000"/>
        </w:rPr>
        <w:t>Fonte de Recursos:</w:t>
      </w:r>
      <w:proofErr w:type="gramStart"/>
      <w:r w:rsidRPr="00833827">
        <w:rPr>
          <w:i/>
          <w:iCs/>
          <w:color w:val="FF0000"/>
        </w:rPr>
        <w:t xml:space="preserve">  </w:t>
      </w:r>
    </w:p>
    <w:p w:rsidR="00CD5132" w:rsidRPr="00833827" w:rsidRDefault="00CD5132" w:rsidP="00970B6B">
      <w:pPr>
        <w:pStyle w:val="Nivel3"/>
        <w:spacing w:line="360" w:lineRule="auto"/>
        <w:rPr>
          <w:i/>
          <w:iCs/>
          <w:color w:val="FF0000"/>
        </w:rPr>
      </w:pPr>
      <w:proofErr w:type="gramEnd"/>
      <w:r w:rsidRPr="00833827">
        <w:rPr>
          <w:i/>
          <w:iCs/>
          <w:color w:val="FF0000"/>
        </w:rPr>
        <w:t xml:space="preserve">Programa de Trabalho: </w:t>
      </w:r>
    </w:p>
    <w:p w:rsidR="00CD5132" w:rsidRPr="00833827" w:rsidRDefault="00CD5132" w:rsidP="00970B6B">
      <w:pPr>
        <w:pStyle w:val="Nivel3"/>
        <w:spacing w:line="360" w:lineRule="auto"/>
        <w:rPr>
          <w:i/>
          <w:iCs/>
          <w:color w:val="FF0000"/>
        </w:rPr>
      </w:pPr>
      <w:r w:rsidRPr="00833827">
        <w:rPr>
          <w:i/>
          <w:iCs/>
          <w:color w:val="FF0000"/>
        </w:rPr>
        <w:t xml:space="preserve">Elemento de Despesa: </w:t>
      </w:r>
    </w:p>
    <w:p w:rsidR="00CD5132" w:rsidRPr="00833827" w:rsidRDefault="00CD5132" w:rsidP="00970B6B">
      <w:pPr>
        <w:pStyle w:val="Nivel3"/>
        <w:spacing w:line="360" w:lineRule="auto"/>
        <w:rPr>
          <w:i/>
          <w:iCs/>
          <w:color w:val="FF0000"/>
        </w:rPr>
      </w:pPr>
      <w:r w:rsidRPr="00833827">
        <w:rPr>
          <w:i/>
          <w:iCs/>
          <w:color w:val="FF0000"/>
        </w:rPr>
        <w:t xml:space="preserve">Plano Interno: </w:t>
      </w:r>
    </w:p>
    <w:p w:rsidR="00CD5132" w:rsidRPr="00833827" w:rsidRDefault="00CD5132" w:rsidP="00970B6B">
      <w:pPr>
        <w:pStyle w:val="Nivel3"/>
        <w:spacing w:line="360" w:lineRule="auto"/>
        <w:rPr>
          <w:i/>
          <w:iCs/>
          <w:color w:val="FF0000"/>
        </w:rPr>
      </w:pPr>
      <w:r w:rsidRPr="00833827">
        <w:rPr>
          <w:i/>
          <w:iCs/>
          <w:color w:val="FF0000"/>
        </w:rPr>
        <w:t>Nota de Empenho:</w:t>
      </w:r>
    </w:p>
    <w:p w:rsidR="00CD5132" w:rsidRPr="004827F2" w:rsidRDefault="00CD5132" w:rsidP="00970B6B">
      <w:pPr>
        <w:pStyle w:val="Nvel2-Red"/>
        <w:spacing w:line="360" w:lineRule="auto"/>
      </w:pPr>
      <w:r w:rsidRPr="00B726E7">
        <w:t>Quando</w:t>
      </w:r>
      <w:r w:rsidRPr="00C22025">
        <w:t xml:space="preserve"> a execução do contrato ultrapassar o presente exercício, a dotação relativa ao(s) exercício(s) financeiro(s) subsequente(s)</w:t>
      </w:r>
      <w:r w:rsidRPr="004827F2">
        <w:t xml:space="preserve"> será indicada após aprovação da Lei Orçamentária respectiva e liberação dos créditos correspondentes, mediante </w:t>
      </w:r>
      <w:proofErr w:type="spellStart"/>
      <w:r w:rsidRPr="004827F2">
        <w:t>apostilamento</w:t>
      </w:r>
      <w:proofErr w:type="spellEnd"/>
      <w:r w:rsidRPr="004827F2">
        <w:t>.</w:t>
      </w:r>
    </w:p>
    <w:p w:rsidR="00CD5132" w:rsidRPr="004827F2" w:rsidRDefault="00CD5132" w:rsidP="00970B6B">
      <w:pPr>
        <w:pStyle w:val="Nivel01"/>
        <w:spacing w:beforeLines="0" w:before="240" w:afterLines="0" w:after="0" w:line="360" w:lineRule="auto"/>
        <w:ind w:left="0" w:firstLine="0"/>
        <w:rPr>
          <w:color w:val="FFFFFF" w:themeColor="background1"/>
        </w:rPr>
      </w:pPr>
      <w:r w:rsidRPr="00142122">
        <w:t>CLÁUSULA</w:t>
      </w:r>
      <w:r w:rsidRPr="004827F2">
        <w:t xml:space="preserve"> DÉCIMA </w:t>
      </w:r>
      <w:r>
        <w:t>TERCEIRA</w:t>
      </w:r>
      <w:r w:rsidRPr="004827F2">
        <w:t xml:space="preserve"> – DOS CASOS OMISSOS (</w:t>
      </w:r>
      <w:hyperlink r:id="rId152" w:anchor="art92" w:history="1">
        <w:r w:rsidRPr="004827F2">
          <w:rPr>
            <w:rStyle w:val="Hyperlink"/>
          </w:rPr>
          <w:t>art. 92, III</w:t>
        </w:r>
      </w:hyperlink>
      <w:proofErr w:type="gramStart"/>
      <w:r w:rsidRPr="004827F2">
        <w:t>)</w:t>
      </w:r>
      <w:proofErr w:type="gramEnd"/>
    </w:p>
    <w:p w:rsidR="00CD5132" w:rsidRPr="004827F2" w:rsidRDefault="00CD5132" w:rsidP="00970B6B">
      <w:pPr>
        <w:pStyle w:val="Nivel2"/>
        <w:spacing w:line="360" w:lineRule="auto"/>
      </w:pPr>
      <w:r>
        <w:t>Aplicam-se ao</w:t>
      </w:r>
      <w:r w:rsidRPr="004827F2">
        <w:t xml:space="preserve">s </w:t>
      </w:r>
      <w:r w:rsidRPr="00216690">
        <w:t>casos</w:t>
      </w:r>
      <w:r w:rsidRPr="004827F2">
        <w:t xml:space="preserve"> omissos as disposições contidas na </w:t>
      </w:r>
      <w:hyperlink r:id="rId15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54" w:history="1">
        <w:r w:rsidRPr="004827F2">
          <w:rPr>
            <w:rStyle w:val="Hyperlink"/>
          </w:rPr>
          <w:t xml:space="preserve">Lei nº 8.078, de </w:t>
        </w:r>
        <w:proofErr w:type="gramStart"/>
        <w:r w:rsidRPr="004827F2">
          <w:rPr>
            <w:rStyle w:val="Hyperlink"/>
          </w:rPr>
          <w:t>1990 – Código</w:t>
        </w:r>
        <w:proofErr w:type="gramEnd"/>
        <w:r w:rsidRPr="004827F2">
          <w:rPr>
            <w:rStyle w:val="Hyperlink"/>
          </w:rPr>
          <w:t xml:space="preserve"> de Defesa do Consumidor</w:t>
        </w:r>
      </w:hyperlink>
      <w:r w:rsidRPr="004827F2">
        <w:t xml:space="preserve"> – e princípios gerais dos contratos.</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QUARTA</w:t>
      </w:r>
      <w:r w:rsidRPr="004827F2">
        <w:t xml:space="preserve"> – ALTERAÇÕES</w:t>
      </w:r>
    </w:p>
    <w:p w:rsidR="00CD5132" w:rsidRPr="004827F2" w:rsidRDefault="00CD5132" w:rsidP="00970B6B">
      <w:pPr>
        <w:pStyle w:val="Nivel2"/>
        <w:spacing w:line="360" w:lineRule="auto"/>
      </w:pPr>
      <w:r w:rsidRPr="00216690">
        <w:t>Eventuais</w:t>
      </w:r>
      <w:r w:rsidRPr="004827F2">
        <w:t xml:space="preserve"> alterações contratuais reger-se-ão pela disciplina dos </w:t>
      </w:r>
      <w:hyperlink r:id="rId155"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rsidR="00CD5132" w:rsidRDefault="00CD5132" w:rsidP="00970B6B">
      <w:pPr>
        <w:pStyle w:val="Nivel2"/>
        <w:spacing w:line="360" w:lineRule="auto"/>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rsidR="00CD5132" w:rsidRPr="00B726E7" w:rsidRDefault="00CD5132" w:rsidP="00970B6B">
      <w:pPr>
        <w:pStyle w:val="Nivel2"/>
        <w:spacing w:line="360" w:lineRule="auto"/>
      </w:pPr>
      <w:r w:rsidRPr="00833827">
        <w:t xml:space="preserve">Eventuais alterações contratuais deverão ser promovidas mediante celebração de termo aditivo, respeitadas as disposições da </w:t>
      </w:r>
      <w:hyperlink r:id="rId156" w:history="1">
        <w:r w:rsidRPr="00833827">
          <w:rPr>
            <w:rStyle w:val="Hyperlink"/>
          </w:rPr>
          <w:t>Lei nº 14.133, de 2021</w:t>
        </w:r>
      </w:hyperlink>
      <w:r w:rsidRPr="00833827">
        <w:t xml:space="preserve">, admitindo-se que, nos </w:t>
      </w:r>
      <w:r w:rsidRPr="00833827">
        <w:lastRenderedPageBreak/>
        <w:t xml:space="preserve">casos de justificada necessidade de antecipação de seus efeitos, a formalização do aditivo ocorra no prazo máximo de </w:t>
      </w:r>
      <w:proofErr w:type="gramStart"/>
      <w:r w:rsidRPr="00833827">
        <w:t>1</w:t>
      </w:r>
      <w:proofErr w:type="gramEnd"/>
      <w:r w:rsidRPr="00833827">
        <w:t xml:space="preserve"> (um) mês (art. 132 da </w:t>
      </w:r>
      <w:hyperlink r:id="rId157" w:history="1">
        <w:r w:rsidRPr="00833827">
          <w:rPr>
            <w:rStyle w:val="Hyperlink"/>
          </w:rPr>
          <w:t>Lei nº 14.133, de 2021</w:t>
        </w:r>
      </w:hyperlink>
      <w:r w:rsidRPr="00833827">
        <w:t>).</w:t>
      </w:r>
    </w:p>
    <w:p w:rsidR="00CD5132" w:rsidRPr="00DF5501" w:rsidRDefault="00CD5132" w:rsidP="00970B6B">
      <w:pPr>
        <w:pStyle w:val="Nivel2"/>
        <w:spacing w:line="360" w:lineRule="auto"/>
      </w:pPr>
      <w:r w:rsidRPr="00266697">
        <w:t>Caso haja alteração unilateral do contrato que aumente ou diminua os encargos d</w:t>
      </w:r>
      <w:r>
        <w:t>o contratado</w:t>
      </w:r>
      <w:r w:rsidRPr="00266697">
        <w:t>, o equilíbrio econômico-financeiro inicial será restabelecido no mesmo termo aditivo.</w:t>
      </w:r>
    </w:p>
    <w:p w:rsidR="00CD5132" w:rsidRPr="004827F2" w:rsidRDefault="00CD5132" w:rsidP="00970B6B">
      <w:pPr>
        <w:pStyle w:val="Nivel2"/>
        <w:spacing w:line="360" w:lineRule="auto"/>
      </w:pPr>
      <w:r w:rsidRPr="00216690">
        <w:t>Registros</w:t>
      </w:r>
      <w:r w:rsidRPr="004827F2">
        <w:t xml:space="preserve"> que não caracterizam alteração do contrato podem ser realizados por simples apostila, dispensada a celebração de termo aditivo, na forma do </w:t>
      </w:r>
      <w:hyperlink r:id="rId158" w:anchor="art136" w:history="1">
        <w:r w:rsidRPr="004827F2">
          <w:rPr>
            <w:rStyle w:val="Hyperlink"/>
          </w:rPr>
          <w:t>art. 136 da Lei nº 14.133, de 2021</w:t>
        </w:r>
      </w:hyperlink>
      <w:r w:rsidRPr="004827F2">
        <w:t>.</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QUINTA</w:t>
      </w:r>
      <w:r w:rsidRPr="004827F2">
        <w:t xml:space="preserve"> – PUBLICAÇÃO</w:t>
      </w:r>
    </w:p>
    <w:p w:rsidR="00CD5132" w:rsidRPr="004827F2" w:rsidRDefault="00CD5132" w:rsidP="00970B6B">
      <w:pPr>
        <w:pStyle w:val="Nivel2"/>
        <w:spacing w:line="360" w:lineRule="auto"/>
      </w:pPr>
      <w:r w:rsidRPr="00216690">
        <w:t>Incumbirá</w:t>
      </w:r>
      <w:r w:rsidRPr="004827F2">
        <w:t xml:space="preserve"> ao contratante divulgar o presente instrumento no Portal Nacional de Contratações Públicas (PNCP), na forma prevista no </w:t>
      </w:r>
      <w:hyperlink r:id="rId15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160" w:history="1">
        <w:r w:rsidRPr="00833827">
          <w:rPr>
            <w:rStyle w:val="Hyperlink"/>
          </w:rPr>
          <w:t>Lei n.º 14.133, de 2021</w:t>
        </w:r>
      </w:hyperlink>
      <w:r w:rsidRPr="00833827">
        <w:t xml:space="preserve">, e </w:t>
      </w:r>
      <w:r w:rsidRPr="00B726E7">
        <w:t>ao</w:t>
      </w:r>
      <w:r w:rsidRPr="004827F2">
        <w:t xml:space="preserve"> </w:t>
      </w:r>
      <w:hyperlink r:id="rId16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162" w:history="1">
        <w:r w:rsidRPr="001B5B9E">
          <w:rPr>
            <w:rStyle w:val="Hyperlink"/>
          </w:rPr>
          <w:t>Decreto estadual nº 68.155, de 2023</w:t>
        </w:r>
      </w:hyperlink>
      <w:r w:rsidRPr="004827F2">
        <w:t>.</w:t>
      </w:r>
    </w:p>
    <w:p w:rsidR="00CD5132" w:rsidRPr="004827F2" w:rsidRDefault="00CD5132" w:rsidP="00970B6B">
      <w:pPr>
        <w:pStyle w:val="Nivel01"/>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S</w:t>
      </w:r>
      <w:r>
        <w:t xml:space="preserve">EXTA </w:t>
      </w:r>
      <w:r w:rsidRPr="004827F2">
        <w:t>– FORO (</w:t>
      </w:r>
      <w:hyperlink r:id="rId163" w:anchor="art92§1" w:history="1">
        <w:r w:rsidRPr="004827F2">
          <w:rPr>
            <w:rStyle w:val="Hyperlink"/>
          </w:rPr>
          <w:t>art. 92, §1º</w:t>
        </w:r>
      </w:hyperlink>
      <w:proofErr w:type="gramStart"/>
      <w:r w:rsidRPr="004827F2">
        <w:t>)</w:t>
      </w:r>
      <w:proofErr w:type="gramEnd"/>
    </w:p>
    <w:p w:rsidR="00CD5132" w:rsidRPr="004827F2" w:rsidRDefault="00CD5132" w:rsidP="00970B6B">
      <w:pPr>
        <w:pStyle w:val="Nivel2"/>
        <w:spacing w:line="360" w:lineRule="auto"/>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16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rsidR="00CD5132" w:rsidRPr="00833827" w:rsidRDefault="00CD5132" w:rsidP="00970B6B">
      <w:pPr>
        <w:pStyle w:val="Nivel2"/>
        <w:numPr>
          <w:ilvl w:val="0"/>
          <w:numId w:val="0"/>
        </w:numPr>
        <w:spacing w:afterLines="120" w:after="288" w:line="360" w:lineRule="auto"/>
        <w:ind w:firstLine="567"/>
        <w:rPr>
          <w:color w:val="FF0000"/>
        </w:rPr>
      </w:pPr>
      <w:r w:rsidRPr="00833827">
        <w:rPr>
          <w:color w:val="auto"/>
        </w:rPr>
        <w:t xml:space="preserve">E assim, por estarem </w:t>
      </w:r>
      <w:proofErr w:type="gramStart"/>
      <w:r w:rsidRPr="00833827">
        <w:rPr>
          <w:color w:val="auto"/>
        </w:rPr>
        <w:t>as</w:t>
      </w:r>
      <w:proofErr w:type="gramEnd"/>
      <w:r w:rsidRPr="00833827">
        <w:rPr>
          <w:color w:val="auto"/>
        </w:rPr>
        <w:t xml:space="preserve">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rsidR="00CD5132" w:rsidRPr="00833827" w:rsidRDefault="00CD5132" w:rsidP="00970B6B">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rsidR="00CD5132" w:rsidRPr="004827F2" w:rsidRDefault="00CD5132" w:rsidP="00970B6B">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rsidR="00CD5132" w:rsidRPr="004827F2" w:rsidRDefault="00CD5132" w:rsidP="00970B6B">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rsidR="00CD5132" w:rsidRPr="004827F2" w:rsidRDefault="00CD5132" w:rsidP="00970B6B">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rsidR="00CD5132" w:rsidRPr="004827F2" w:rsidRDefault="00CD5132" w:rsidP="00970B6B">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rsidR="00CD5132" w:rsidRPr="00833827" w:rsidRDefault="00CD5132" w:rsidP="00970B6B">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rsidR="00CD5132" w:rsidRPr="000F528B" w:rsidRDefault="00CD5132" w:rsidP="00970B6B">
      <w:pPr>
        <w:pStyle w:val="PargrafodaLista"/>
        <w:numPr>
          <w:ilvl w:val="0"/>
          <w:numId w:val="18"/>
        </w:numPr>
        <w:spacing w:before="120" w:afterLines="120" w:after="288" w:line="360" w:lineRule="auto"/>
        <w:jc w:val="both"/>
        <w:rPr>
          <w:rFonts w:ascii="Arial" w:hAnsi="Arial" w:cs="Arial"/>
          <w:sz w:val="20"/>
          <w:szCs w:val="20"/>
        </w:rPr>
      </w:pPr>
      <w:r w:rsidRPr="000F528B">
        <w:rPr>
          <w:rFonts w:ascii="Arial" w:hAnsi="Arial" w:cs="Arial"/>
          <w:sz w:val="20"/>
          <w:szCs w:val="20"/>
        </w:rPr>
        <w:lastRenderedPageBreak/>
        <w:t xml:space="preserve">                                                                         2-</w:t>
      </w:r>
    </w:p>
    <w:p w:rsidR="00CD5132" w:rsidRDefault="00CD5132" w:rsidP="00970B6B">
      <w:pPr>
        <w:spacing w:line="360" w:lineRule="auto"/>
        <w:jc w:val="both"/>
        <w:rPr>
          <w:rFonts w:ascii="Arial" w:hAnsi="Arial" w:cs="Arial"/>
          <w:sz w:val="20"/>
          <w:szCs w:val="20"/>
        </w:rPr>
      </w:pPr>
    </w:p>
    <w:p w:rsidR="00CD5132" w:rsidRDefault="00CD5132" w:rsidP="00970B6B">
      <w:pPr>
        <w:spacing w:line="360" w:lineRule="auto"/>
        <w:jc w:val="both"/>
        <w:rPr>
          <w:rFonts w:ascii="Arial" w:hAnsi="Arial" w:cs="Arial"/>
          <w:sz w:val="20"/>
          <w:szCs w:val="20"/>
        </w:rPr>
      </w:pPr>
    </w:p>
    <w:p w:rsidR="00CD5132" w:rsidRDefault="00CD5132" w:rsidP="00970B6B">
      <w:pPr>
        <w:spacing w:line="360" w:lineRule="auto"/>
        <w:jc w:val="both"/>
        <w:rPr>
          <w:rFonts w:ascii="Arial" w:hAnsi="Arial" w:cs="Arial"/>
          <w:sz w:val="20"/>
          <w:szCs w:val="20"/>
        </w:rPr>
      </w:pPr>
    </w:p>
    <w:p w:rsidR="009607E4" w:rsidRDefault="009607E4" w:rsidP="00970B6B">
      <w:pPr>
        <w:spacing w:line="360" w:lineRule="auto"/>
        <w:jc w:val="both"/>
        <w:rPr>
          <w:rFonts w:ascii="Arial" w:hAnsi="Arial" w:cs="Arial"/>
          <w:sz w:val="20"/>
          <w:szCs w:val="20"/>
        </w:rPr>
      </w:pPr>
    </w:p>
    <w:p w:rsidR="009607E4" w:rsidRDefault="009607E4" w:rsidP="00970B6B">
      <w:pPr>
        <w:spacing w:line="360" w:lineRule="auto"/>
        <w:jc w:val="both"/>
        <w:rPr>
          <w:rFonts w:ascii="Arial" w:hAnsi="Arial" w:cs="Arial"/>
          <w:sz w:val="20"/>
          <w:szCs w:val="20"/>
        </w:rPr>
      </w:pPr>
    </w:p>
    <w:p w:rsidR="00090D7A" w:rsidRPr="00090D7A" w:rsidRDefault="00090D7A" w:rsidP="00970B6B">
      <w:pPr>
        <w:keepNext/>
        <w:keepLines/>
        <w:spacing w:line="360" w:lineRule="auto"/>
        <w:jc w:val="center"/>
        <w:outlineLvl w:val="6"/>
        <w:rPr>
          <w:rStyle w:val="PGE-Alteraesdestacadas"/>
          <w:rFonts w:cs="Arial"/>
          <w:sz w:val="20"/>
          <w:szCs w:val="20"/>
        </w:rPr>
      </w:pPr>
      <w:proofErr w:type="gramStart"/>
      <w:r w:rsidRPr="00090D7A">
        <w:rPr>
          <w:rStyle w:val="PGE-Alteraesdestacadas"/>
          <w:rFonts w:cs="Arial"/>
          <w:sz w:val="20"/>
          <w:szCs w:val="20"/>
        </w:rPr>
        <w:t>ANEXO VI</w:t>
      </w:r>
      <w:proofErr w:type="gramEnd"/>
      <w:r w:rsidRPr="00090D7A">
        <w:rPr>
          <w:rStyle w:val="PGE-Alteraesdestacadas"/>
          <w:rFonts w:cs="Arial"/>
          <w:sz w:val="20"/>
          <w:szCs w:val="20"/>
        </w:rPr>
        <w:t xml:space="preserve"> -1</w:t>
      </w:r>
    </w:p>
    <w:p w:rsidR="00090D7A" w:rsidRPr="00090D7A" w:rsidRDefault="00090D7A" w:rsidP="00970B6B">
      <w:pPr>
        <w:keepNext/>
        <w:keepLines/>
        <w:spacing w:line="360" w:lineRule="auto"/>
        <w:jc w:val="center"/>
        <w:outlineLvl w:val="6"/>
        <w:rPr>
          <w:rStyle w:val="PGE-Alteraesdestacadas"/>
          <w:rFonts w:cs="Arial"/>
          <w:sz w:val="20"/>
          <w:szCs w:val="20"/>
        </w:rPr>
      </w:pPr>
    </w:p>
    <w:p w:rsidR="00090D7A" w:rsidRPr="00090D7A" w:rsidRDefault="00090D7A" w:rsidP="00970B6B">
      <w:pPr>
        <w:spacing w:line="360" w:lineRule="auto"/>
        <w:jc w:val="center"/>
        <w:rPr>
          <w:rStyle w:val="PGE-Alteraesdestacadas"/>
          <w:rFonts w:cs="Arial"/>
          <w:sz w:val="20"/>
          <w:szCs w:val="20"/>
        </w:rPr>
      </w:pPr>
      <w:r w:rsidRPr="00090D7A">
        <w:rPr>
          <w:rStyle w:val="PGE-Alteraesdestacadas"/>
          <w:rFonts w:cs="Arial"/>
          <w:sz w:val="20"/>
          <w:szCs w:val="20"/>
        </w:rPr>
        <w:t>MODELO PARA AGENDAMENTO DE VISITA TÉCNICA</w:t>
      </w:r>
    </w:p>
    <w:p w:rsidR="00090D7A" w:rsidRPr="00090D7A" w:rsidRDefault="00090D7A" w:rsidP="00970B6B">
      <w:pPr>
        <w:spacing w:line="360" w:lineRule="auto"/>
        <w:jc w:val="center"/>
        <w:rPr>
          <w:rStyle w:val="PGE-Alteraesdestacadas"/>
          <w:rFonts w:cs="Arial"/>
          <w:b w:val="0"/>
          <w:sz w:val="20"/>
          <w:szCs w:val="20"/>
        </w:rPr>
      </w:pPr>
    </w:p>
    <w:p w:rsidR="00090D7A" w:rsidRPr="00090D7A" w:rsidRDefault="00090D7A" w:rsidP="00970B6B">
      <w:pPr>
        <w:spacing w:line="360" w:lineRule="auto"/>
        <w:jc w:val="center"/>
        <w:rPr>
          <w:rStyle w:val="PGE-Alteraesdestacadas"/>
          <w:rFonts w:cs="Arial"/>
          <w:b w:val="0"/>
          <w:sz w:val="20"/>
          <w:szCs w:val="20"/>
        </w:rPr>
      </w:pPr>
    </w:p>
    <w:p w:rsidR="00090D7A" w:rsidRPr="00090D7A" w:rsidRDefault="00090D7A" w:rsidP="00970B6B">
      <w:pPr>
        <w:spacing w:line="360" w:lineRule="auto"/>
        <w:jc w:val="center"/>
        <w:rPr>
          <w:rStyle w:val="PGE-Alteraesdestacadas"/>
          <w:rFonts w:cs="Arial"/>
          <w:b w:val="0"/>
          <w:sz w:val="20"/>
          <w:szCs w:val="20"/>
        </w:rPr>
      </w:pPr>
    </w:p>
    <w:p w:rsidR="00090D7A" w:rsidRPr="00090D7A" w:rsidRDefault="00090D7A" w:rsidP="00970B6B">
      <w:pPr>
        <w:spacing w:line="360" w:lineRule="auto"/>
        <w:ind w:firstLine="2340"/>
        <w:jc w:val="both"/>
        <w:rPr>
          <w:rFonts w:ascii="Arial" w:hAnsi="Arial" w:cs="Arial"/>
          <w:sz w:val="20"/>
          <w:szCs w:val="20"/>
        </w:rPr>
      </w:pPr>
      <w:r w:rsidRPr="00090D7A">
        <w:rPr>
          <w:rFonts w:ascii="Arial" w:hAnsi="Arial" w:cs="Arial"/>
          <w:sz w:val="20"/>
          <w:szCs w:val="20"/>
        </w:rPr>
        <w:t>A empresa ________________, situada na rua ______________, na cidade de ____________________, telefone (0xx</w:t>
      </w:r>
      <w:proofErr w:type="gramStart"/>
      <w:r w:rsidRPr="00090D7A">
        <w:rPr>
          <w:rFonts w:ascii="Arial" w:hAnsi="Arial" w:cs="Arial"/>
          <w:sz w:val="20"/>
          <w:szCs w:val="20"/>
        </w:rPr>
        <w:t>)</w:t>
      </w:r>
      <w:proofErr w:type="gramEnd"/>
      <w:r w:rsidRPr="00090D7A">
        <w:rPr>
          <w:rFonts w:ascii="Arial" w:hAnsi="Arial" w:cs="Arial"/>
          <w:sz w:val="20"/>
          <w:szCs w:val="20"/>
        </w:rPr>
        <w:t xml:space="preserve">___________, e-mail __________, inscrita no CNPJ sob nº ______________, representada pelo </w:t>
      </w:r>
      <w:proofErr w:type="spellStart"/>
      <w:r w:rsidRPr="00090D7A">
        <w:rPr>
          <w:rFonts w:ascii="Arial" w:hAnsi="Arial" w:cs="Arial"/>
          <w:sz w:val="20"/>
          <w:szCs w:val="20"/>
        </w:rPr>
        <w:t>Sr</w:t>
      </w:r>
      <w:proofErr w:type="spellEnd"/>
      <w:r w:rsidRPr="00090D7A">
        <w:rPr>
          <w:rFonts w:ascii="Arial" w:hAnsi="Arial" w:cs="Arial"/>
          <w:sz w:val="20"/>
          <w:szCs w:val="20"/>
        </w:rPr>
        <w:t xml:space="preserve"> (a) ______________________, inscrito no Registro Geral (RG) sob nº _____ e CPF _______, solicita agendamento de vistoria técnica para participar do Pregão Eletrônico ______, processo ______________, objetivando a ___________________________.</w:t>
      </w:r>
    </w:p>
    <w:p w:rsidR="00090D7A" w:rsidRPr="00090D7A" w:rsidRDefault="00090D7A" w:rsidP="00970B6B">
      <w:pPr>
        <w:spacing w:line="360" w:lineRule="auto"/>
        <w:ind w:firstLine="2340"/>
        <w:jc w:val="both"/>
        <w:rPr>
          <w:rFonts w:ascii="Arial" w:hAnsi="Arial" w:cs="Arial"/>
          <w:sz w:val="20"/>
          <w:szCs w:val="20"/>
        </w:rPr>
      </w:pPr>
    </w:p>
    <w:p w:rsidR="00090D7A" w:rsidRPr="00090D7A" w:rsidRDefault="00090D7A" w:rsidP="00970B6B">
      <w:pPr>
        <w:spacing w:line="360" w:lineRule="auto"/>
        <w:ind w:firstLine="2340"/>
        <w:jc w:val="both"/>
        <w:rPr>
          <w:rFonts w:ascii="Arial" w:hAnsi="Arial" w:cs="Arial"/>
          <w:sz w:val="20"/>
          <w:szCs w:val="20"/>
        </w:rPr>
      </w:pPr>
    </w:p>
    <w:p w:rsidR="00090D7A" w:rsidRPr="00090D7A" w:rsidRDefault="00090D7A" w:rsidP="00970B6B">
      <w:pPr>
        <w:spacing w:line="360" w:lineRule="auto"/>
        <w:jc w:val="both"/>
        <w:rPr>
          <w:rFonts w:ascii="Arial" w:hAnsi="Arial" w:cs="Arial"/>
          <w:b/>
          <w:sz w:val="20"/>
          <w:szCs w:val="20"/>
        </w:rPr>
      </w:pPr>
      <w:r w:rsidRPr="00090D7A">
        <w:rPr>
          <w:rFonts w:ascii="Arial" w:hAnsi="Arial" w:cs="Arial"/>
          <w:b/>
          <w:sz w:val="20"/>
          <w:szCs w:val="20"/>
        </w:rPr>
        <w:t>Dados da pessoa que fará a vistoria técnica:</w:t>
      </w:r>
    </w:p>
    <w:p w:rsidR="00090D7A" w:rsidRPr="00090D7A" w:rsidRDefault="00090D7A" w:rsidP="00970B6B">
      <w:pPr>
        <w:spacing w:line="360" w:lineRule="auto"/>
        <w:jc w:val="both"/>
        <w:rPr>
          <w:rFonts w:ascii="Arial" w:hAnsi="Arial" w:cs="Arial"/>
          <w:sz w:val="20"/>
          <w:szCs w:val="20"/>
        </w:rPr>
      </w:pPr>
      <w:r w:rsidRPr="00090D7A">
        <w:rPr>
          <w:rFonts w:ascii="Arial" w:hAnsi="Arial" w:cs="Arial"/>
          <w:sz w:val="20"/>
          <w:szCs w:val="20"/>
        </w:rPr>
        <w:t>Nome:</w:t>
      </w:r>
    </w:p>
    <w:p w:rsidR="00090D7A" w:rsidRPr="00090D7A" w:rsidRDefault="00090D7A" w:rsidP="00970B6B">
      <w:pPr>
        <w:spacing w:line="360" w:lineRule="auto"/>
        <w:jc w:val="both"/>
        <w:rPr>
          <w:rFonts w:ascii="Arial" w:hAnsi="Arial" w:cs="Arial"/>
          <w:sz w:val="20"/>
          <w:szCs w:val="20"/>
        </w:rPr>
      </w:pPr>
      <w:r w:rsidRPr="00090D7A">
        <w:rPr>
          <w:rFonts w:ascii="Arial" w:hAnsi="Arial" w:cs="Arial"/>
          <w:sz w:val="20"/>
          <w:szCs w:val="20"/>
        </w:rPr>
        <w:t>RG:</w:t>
      </w:r>
    </w:p>
    <w:p w:rsidR="00090D7A" w:rsidRPr="00090D7A" w:rsidRDefault="00090D7A" w:rsidP="00970B6B">
      <w:pPr>
        <w:spacing w:line="360" w:lineRule="auto"/>
        <w:jc w:val="both"/>
        <w:rPr>
          <w:rFonts w:ascii="Arial" w:hAnsi="Arial" w:cs="Arial"/>
          <w:sz w:val="20"/>
          <w:szCs w:val="20"/>
        </w:rPr>
      </w:pPr>
      <w:r w:rsidRPr="00090D7A">
        <w:rPr>
          <w:rFonts w:ascii="Arial" w:hAnsi="Arial" w:cs="Arial"/>
          <w:sz w:val="20"/>
          <w:szCs w:val="20"/>
        </w:rPr>
        <w:t>CPF:</w:t>
      </w:r>
    </w:p>
    <w:p w:rsidR="00090D7A" w:rsidRPr="00090D7A" w:rsidRDefault="00090D7A" w:rsidP="00970B6B">
      <w:pPr>
        <w:tabs>
          <w:tab w:val="left" w:pos="142"/>
        </w:tabs>
        <w:spacing w:line="360" w:lineRule="auto"/>
        <w:rPr>
          <w:rFonts w:ascii="Arial" w:hAnsi="Arial" w:cs="Arial"/>
          <w:sz w:val="20"/>
          <w:szCs w:val="20"/>
        </w:rPr>
      </w:pPr>
      <w:r w:rsidRPr="00090D7A">
        <w:rPr>
          <w:rFonts w:ascii="Arial" w:hAnsi="Arial" w:cs="Arial"/>
          <w:sz w:val="20"/>
          <w:szCs w:val="20"/>
        </w:rPr>
        <w:t>São Paulo, __________</w:t>
      </w:r>
    </w:p>
    <w:p w:rsidR="00090D7A" w:rsidRPr="00090D7A" w:rsidRDefault="00090D7A" w:rsidP="00970B6B">
      <w:pPr>
        <w:tabs>
          <w:tab w:val="left" w:pos="142"/>
        </w:tabs>
        <w:spacing w:line="360" w:lineRule="auto"/>
        <w:ind w:firstLine="1134"/>
        <w:jc w:val="center"/>
        <w:rPr>
          <w:rFonts w:ascii="Arial" w:hAnsi="Arial" w:cs="Arial"/>
          <w:sz w:val="20"/>
          <w:szCs w:val="20"/>
        </w:rPr>
      </w:pPr>
    </w:p>
    <w:p w:rsidR="00090D7A" w:rsidRPr="00090D7A" w:rsidRDefault="00090D7A" w:rsidP="00970B6B">
      <w:pPr>
        <w:tabs>
          <w:tab w:val="left" w:pos="142"/>
        </w:tabs>
        <w:spacing w:line="360" w:lineRule="auto"/>
        <w:ind w:firstLine="1134"/>
        <w:jc w:val="center"/>
        <w:rPr>
          <w:rFonts w:ascii="Arial" w:hAnsi="Arial" w:cs="Arial"/>
          <w:sz w:val="20"/>
          <w:szCs w:val="20"/>
        </w:rPr>
      </w:pPr>
    </w:p>
    <w:p w:rsidR="00090D7A" w:rsidRPr="00090D7A" w:rsidRDefault="00090D7A" w:rsidP="00970B6B">
      <w:pPr>
        <w:tabs>
          <w:tab w:val="left" w:pos="142"/>
        </w:tabs>
        <w:spacing w:line="360" w:lineRule="auto"/>
        <w:ind w:firstLine="1134"/>
        <w:jc w:val="center"/>
        <w:rPr>
          <w:rFonts w:ascii="Arial" w:hAnsi="Arial" w:cs="Arial"/>
          <w:sz w:val="20"/>
          <w:szCs w:val="20"/>
        </w:rPr>
      </w:pPr>
    </w:p>
    <w:p w:rsidR="00090D7A" w:rsidRPr="00090D7A" w:rsidRDefault="00090D7A" w:rsidP="00970B6B">
      <w:pPr>
        <w:tabs>
          <w:tab w:val="left" w:pos="142"/>
        </w:tabs>
        <w:spacing w:line="360" w:lineRule="auto"/>
        <w:ind w:firstLine="1134"/>
        <w:jc w:val="center"/>
        <w:rPr>
          <w:rFonts w:ascii="Arial" w:hAnsi="Arial" w:cs="Arial"/>
          <w:sz w:val="20"/>
          <w:szCs w:val="20"/>
        </w:rPr>
      </w:pPr>
    </w:p>
    <w:p w:rsidR="00090D7A" w:rsidRPr="00090D7A" w:rsidRDefault="00090D7A" w:rsidP="00970B6B">
      <w:pPr>
        <w:tabs>
          <w:tab w:val="left" w:pos="142"/>
        </w:tabs>
        <w:spacing w:line="360" w:lineRule="auto"/>
        <w:ind w:firstLine="1134"/>
        <w:jc w:val="center"/>
        <w:rPr>
          <w:rFonts w:ascii="Arial" w:hAnsi="Arial" w:cs="Arial"/>
          <w:sz w:val="20"/>
          <w:szCs w:val="20"/>
        </w:rPr>
      </w:pPr>
      <w:r w:rsidRPr="00090D7A">
        <w:rPr>
          <w:rFonts w:ascii="Arial" w:hAnsi="Arial" w:cs="Arial"/>
          <w:sz w:val="20"/>
          <w:szCs w:val="20"/>
        </w:rPr>
        <w:t>Nome</w:t>
      </w:r>
    </w:p>
    <w:p w:rsidR="00090D7A" w:rsidRPr="00090D7A" w:rsidRDefault="00090D7A" w:rsidP="00970B6B">
      <w:pPr>
        <w:tabs>
          <w:tab w:val="left" w:pos="142"/>
        </w:tabs>
        <w:spacing w:line="360" w:lineRule="auto"/>
        <w:ind w:firstLine="1134"/>
        <w:jc w:val="center"/>
        <w:rPr>
          <w:rFonts w:ascii="Arial" w:hAnsi="Arial" w:cs="Arial"/>
          <w:sz w:val="20"/>
          <w:szCs w:val="20"/>
        </w:rPr>
      </w:pPr>
      <w:r w:rsidRPr="00090D7A">
        <w:rPr>
          <w:rFonts w:ascii="Arial" w:hAnsi="Arial" w:cs="Arial"/>
          <w:sz w:val="20"/>
          <w:szCs w:val="20"/>
        </w:rPr>
        <w:t>Carimbo</w:t>
      </w:r>
    </w:p>
    <w:p w:rsidR="00090D7A" w:rsidRPr="00090D7A" w:rsidRDefault="00090D7A" w:rsidP="00970B6B">
      <w:pPr>
        <w:tabs>
          <w:tab w:val="left" w:pos="142"/>
        </w:tabs>
        <w:spacing w:line="360" w:lineRule="auto"/>
        <w:ind w:firstLine="1134"/>
        <w:jc w:val="center"/>
        <w:rPr>
          <w:rFonts w:ascii="Arial" w:hAnsi="Arial" w:cs="Arial"/>
          <w:sz w:val="20"/>
          <w:szCs w:val="20"/>
        </w:rPr>
      </w:pPr>
      <w:proofErr w:type="gramStart"/>
      <w:r w:rsidRPr="00090D7A">
        <w:rPr>
          <w:rFonts w:ascii="Arial" w:hAnsi="Arial" w:cs="Arial"/>
          <w:sz w:val="20"/>
          <w:szCs w:val="20"/>
        </w:rPr>
        <w:t xml:space="preserve">( </w:t>
      </w:r>
      <w:proofErr w:type="gramEnd"/>
      <w:r w:rsidRPr="00090D7A">
        <w:rPr>
          <w:rFonts w:ascii="Arial" w:hAnsi="Arial" w:cs="Arial"/>
          <w:sz w:val="20"/>
          <w:szCs w:val="20"/>
        </w:rPr>
        <w:t>o papel deverá ser timbrado)</w:t>
      </w:r>
    </w:p>
    <w:p w:rsidR="00090D7A" w:rsidRPr="00090D7A" w:rsidRDefault="00090D7A" w:rsidP="00970B6B">
      <w:pPr>
        <w:spacing w:line="360" w:lineRule="auto"/>
        <w:jc w:val="center"/>
        <w:rPr>
          <w:rStyle w:val="PGE-Alteraesdestacadas"/>
          <w:rFonts w:cs="Arial"/>
          <w:b w:val="0"/>
          <w:sz w:val="20"/>
          <w:szCs w:val="20"/>
        </w:rPr>
      </w:pPr>
    </w:p>
    <w:p w:rsidR="00090D7A" w:rsidRPr="00090D7A" w:rsidRDefault="00090D7A" w:rsidP="00970B6B">
      <w:pPr>
        <w:pStyle w:val="Ttulo1"/>
        <w:spacing w:line="360" w:lineRule="auto"/>
        <w:jc w:val="center"/>
        <w:rPr>
          <w:rStyle w:val="PGE-Alteraesdestacadas"/>
          <w:rFonts w:cs="Arial"/>
          <w:b/>
          <w:sz w:val="20"/>
          <w:szCs w:val="20"/>
        </w:rPr>
      </w:pPr>
    </w:p>
    <w:p w:rsidR="00090D7A" w:rsidRPr="00090D7A" w:rsidRDefault="00090D7A" w:rsidP="00970B6B">
      <w:pPr>
        <w:spacing w:line="360" w:lineRule="auto"/>
        <w:rPr>
          <w:rFonts w:ascii="Arial" w:hAnsi="Arial" w:cs="Arial"/>
          <w:sz w:val="20"/>
          <w:szCs w:val="20"/>
        </w:rPr>
      </w:pPr>
    </w:p>
    <w:p w:rsidR="00090D7A" w:rsidRPr="00090D7A" w:rsidRDefault="00090D7A" w:rsidP="00970B6B">
      <w:pPr>
        <w:pStyle w:val="Ttulo1"/>
        <w:spacing w:line="360" w:lineRule="auto"/>
        <w:jc w:val="center"/>
        <w:rPr>
          <w:rStyle w:val="PGE-Alteraesdestacadas"/>
          <w:rFonts w:cs="Arial"/>
          <w:b/>
          <w:sz w:val="20"/>
          <w:szCs w:val="20"/>
        </w:rPr>
      </w:pPr>
      <w:proofErr w:type="gramStart"/>
      <w:r>
        <w:rPr>
          <w:rStyle w:val="PGE-Alteraesdestacadas"/>
          <w:rFonts w:cs="Arial"/>
          <w:b/>
          <w:sz w:val="20"/>
          <w:szCs w:val="20"/>
        </w:rPr>
        <w:t>A</w:t>
      </w:r>
      <w:r w:rsidRPr="00090D7A">
        <w:rPr>
          <w:rStyle w:val="PGE-Alteraesdestacadas"/>
          <w:rFonts w:cs="Arial"/>
          <w:b/>
          <w:sz w:val="20"/>
          <w:szCs w:val="20"/>
        </w:rPr>
        <w:t>NEXO VI</w:t>
      </w:r>
      <w:proofErr w:type="gramEnd"/>
      <w:r w:rsidRPr="00090D7A">
        <w:rPr>
          <w:rStyle w:val="PGE-Alteraesdestacadas"/>
          <w:rFonts w:cs="Arial"/>
          <w:b/>
          <w:sz w:val="20"/>
          <w:szCs w:val="20"/>
        </w:rPr>
        <w:t xml:space="preserve"> -2</w:t>
      </w:r>
    </w:p>
    <w:p w:rsidR="00090D7A" w:rsidRPr="00090D7A" w:rsidRDefault="00090D7A" w:rsidP="00970B6B">
      <w:pPr>
        <w:spacing w:line="360" w:lineRule="auto"/>
        <w:rPr>
          <w:rFonts w:ascii="Arial" w:hAnsi="Arial" w:cs="Arial"/>
          <w:sz w:val="20"/>
          <w:szCs w:val="20"/>
        </w:rPr>
      </w:pPr>
    </w:p>
    <w:p w:rsidR="00090D7A" w:rsidRPr="00090D7A" w:rsidRDefault="00090D7A" w:rsidP="00970B6B">
      <w:pPr>
        <w:pStyle w:val="Ttulo1"/>
        <w:spacing w:line="360" w:lineRule="auto"/>
        <w:jc w:val="center"/>
        <w:rPr>
          <w:rStyle w:val="PGE-Alteraesdestacadas"/>
          <w:rFonts w:cs="Arial"/>
          <w:b/>
          <w:sz w:val="20"/>
          <w:szCs w:val="20"/>
        </w:rPr>
      </w:pPr>
      <w:r w:rsidRPr="00090D7A">
        <w:rPr>
          <w:rStyle w:val="PGE-Alteraesdestacadas"/>
          <w:rFonts w:cs="Arial"/>
          <w:b/>
          <w:sz w:val="20"/>
          <w:szCs w:val="20"/>
        </w:rPr>
        <w:t>MODELO DE ATESTADO DE VISITA TÉCNICA</w:t>
      </w:r>
    </w:p>
    <w:p w:rsidR="00090D7A" w:rsidRPr="00090D7A" w:rsidRDefault="00090D7A" w:rsidP="00970B6B">
      <w:pPr>
        <w:spacing w:line="360" w:lineRule="auto"/>
        <w:jc w:val="center"/>
        <w:rPr>
          <w:rStyle w:val="PGE-Alteraesdestacadas"/>
          <w:rFonts w:cs="Arial"/>
          <w:b w:val="0"/>
          <w:sz w:val="20"/>
          <w:szCs w:val="20"/>
        </w:rPr>
      </w:pPr>
    </w:p>
    <w:p w:rsidR="00090D7A" w:rsidRPr="00090D7A" w:rsidRDefault="00090D7A" w:rsidP="00970B6B">
      <w:pPr>
        <w:spacing w:line="360" w:lineRule="auto"/>
        <w:jc w:val="center"/>
        <w:rPr>
          <w:rStyle w:val="PGE-Alteraesdestacadas"/>
          <w:rFonts w:cs="Arial"/>
          <w:b w:val="0"/>
          <w:sz w:val="20"/>
          <w:szCs w:val="20"/>
        </w:rPr>
      </w:pPr>
    </w:p>
    <w:p w:rsidR="00090D7A" w:rsidRPr="00970B6B" w:rsidRDefault="00090D7A" w:rsidP="00970B6B">
      <w:pPr>
        <w:spacing w:line="360" w:lineRule="auto"/>
        <w:ind w:firstLine="1276"/>
        <w:jc w:val="both"/>
        <w:rPr>
          <w:rStyle w:val="PGE-Alteraesdestacadas"/>
          <w:rFonts w:cs="Arial"/>
          <w:b w:val="0"/>
          <w:sz w:val="20"/>
          <w:szCs w:val="20"/>
          <w:u w:val="none"/>
        </w:rPr>
      </w:pPr>
      <w:r w:rsidRPr="00970B6B">
        <w:rPr>
          <w:rStyle w:val="PGE-Alteraesdestacadas"/>
          <w:rFonts w:cs="Arial"/>
          <w:b w:val="0"/>
          <w:sz w:val="20"/>
          <w:szCs w:val="20"/>
          <w:u w:val="none"/>
        </w:rPr>
        <w:t xml:space="preserve">ATESTO que o representante legal </w:t>
      </w:r>
      <w:proofErr w:type="gramStart"/>
      <w:r w:rsidRPr="00970B6B">
        <w:rPr>
          <w:rStyle w:val="PGE-Alteraesdestacadas"/>
          <w:rFonts w:cs="Arial"/>
          <w:b w:val="0"/>
          <w:sz w:val="20"/>
          <w:szCs w:val="20"/>
          <w:u w:val="none"/>
        </w:rPr>
        <w:t>do(</w:t>
      </w:r>
      <w:proofErr w:type="gramEnd"/>
      <w:r w:rsidRPr="00970B6B">
        <w:rPr>
          <w:rStyle w:val="PGE-Alteraesdestacadas"/>
          <w:rFonts w:cs="Arial"/>
          <w:b w:val="0"/>
          <w:sz w:val="20"/>
          <w:szCs w:val="20"/>
          <w:u w:val="none"/>
        </w:rPr>
        <w:t>a) empresa ____________________ , interessado(a) em participar do Pregão Eletrônico nº ___/___, Processo n° ___/___, realizou nesta data visita técnica nas instalações do CENTRO DE REFERÊNCIA E TREINAMENTO DST/AIDS, recebendo assim todas as informações e subsídios necessários para a elaboração da sua proposta.</w:t>
      </w:r>
    </w:p>
    <w:p w:rsidR="00090D7A" w:rsidRPr="00970B6B" w:rsidRDefault="00090D7A" w:rsidP="00970B6B">
      <w:pPr>
        <w:spacing w:line="360" w:lineRule="auto"/>
        <w:ind w:firstLine="1276"/>
        <w:jc w:val="both"/>
        <w:rPr>
          <w:rStyle w:val="PGE-Alteraesdestacadas"/>
          <w:rFonts w:cs="Arial"/>
          <w:b w:val="0"/>
          <w:sz w:val="20"/>
          <w:szCs w:val="20"/>
          <w:u w:val="none"/>
        </w:rPr>
      </w:pPr>
    </w:p>
    <w:p w:rsidR="00090D7A" w:rsidRPr="00970B6B" w:rsidRDefault="00090D7A" w:rsidP="00970B6B">
      <w:pPr>
        <w:spacing w:line="360" w:lineRule="auto"/>
        <w:ind w:firstLine="1276"/>
        <w:jc w:val="both"/>
        <w:rPr>
          <w:rStyle w:val="PGE-Alteraesdestacadas"/>
          <w:rFonts w:cs="Arial"/>
          <w:b w:val="0"/>
          <w:sz w:val="20"/>
          <w:szCs w:val="20"/>
          <w:u w:val="none"/>
        </w:rPr>
      </w:pPr>
      <w:r w:rsidRPr="00970B6B">
        <w:rPr>
          <w:rStyle w:val="PGE-Alteraesdestacadas"/>
          <w:rFonts w:cs="Arial"/>
          <w:b w:val="0"/>
          <w:sz w:val="20"/>
          <w:szCs w:val="20"/>
          <w:u w:val="none"/>
        </w:rPr>
        <w:t xml:space="preserve">A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w:t>
      </w:r>
      <w:proofErr w:type="gramStart"/>
      <w:r w:rsidRPr="00970B6B">
        <w:rPr>
          <w:rStyle w:val="PGE-Alteraesdestacadas"/>
          <w:rFonts w:cs="Arial"/>
          <w:b w:val="0"/>
          <w:sz w:val="20"/>
          <w:szCs w:val="20"/>
          <w:u w:val="none"/>
        </w:rPr>
        <w:t>local(</w:t>
      </w:r>
      <w:proofErr w:type="spellStart"/>
      <w:proofErr w:type="gramEnd"/>
      <w:r w:rsidRPr="00970B6B">
        <w:rPr>
          <w:rStyle w:val="PGE-Alteraesdestacadas"/>
          <w:rFonts w:cs="Arial"/>
          <w:b w:val="0"/>
          <w:sz w:val="20"/>
          <w:szCs w:val="20"/>
          <w:u w:val="none"/>
        </w:rPr>
        <w:t>is</w:t>
      </w:r>
      <w:proofErr w:type="spellEnd"/>
      <w:r w:rsidRPr="00970B6B">
        <w:rPr>
          <w:rStyle w:val="PGE-Alteraesdestacadas"/>
          <w:rFonts w:cs="Arial"/>
          <w:b w:val="0"/>
          <w:sz w:val="20"/>
          <w:szCs w:val="20"/>
          <w:u w:val="none"/>
        </w:rPr>
        <w:t>) em que serão executados os serviços.</w:t>
      </w:r>
    </w:p>
    <w:p w:rsidR="00090D7A" w:rsidRPr="00970B6B" w:rsidRDefault="00090D7A" w:rsidP="00970B6B">
      <w:pPr>
        <w:spacing w:line="360" w:lineRule="auto"/>
        <w:ind w:firstLine="1701"/>
        <w:jc w:val="both"/>
        <w:rPr>
          <w:rStyle w:val="PGE-Alteraesdestacadas"/>
          <w:rFonts w:cs="Arial"/>
          <w:b w:val="0"/>
          <w:sz w:val="20"/>
          <w:szCs w:val="20"/>
          <w:u w:val="none"/>
        </w:rPr>
      </w:pPr>
    </w:p>
    <w:p w:rsidR="00090D7A" w:rsidRPr="00970B6B" w:rsidRDefault="00090D7A" w:rsidP="00970B6B">
      <w:pPr>
        <w:autoSpaceDN w:val="0"/>
        <w:adjustRightInd w:val="0"/>
        <w:spacing w:line="360" w:lineRule="auto"/>
        <w:jc w:val="center"/>
        <w:rPr>
          <w:rStyle w:val="PGE-Alteraesdestacadas"/>
          <w:rFonts w:cs="Arial"/>
          <w:b w:val="0"/>
          <w:sz w:val="20"/>
          <w:szCs w:val="20"/>
          <w:u w:val="none"/>
        </w:rPr>
      </w:pPr>
      <w:r w:rsidRPr="00970B6B">
        <w:rPr>
          <w:rStyle w:val="PGE-Alteraesdestacadas"/>
          <w:rFonts w:cs="Arial"/>
          <w:b w:val="0"/>
          <w:sz w:val="20"/>
          <w:szCs w:val="20"/>
          <w:u w:val="none"/>
        </w:rPr>
        <w:t>(Local e data).</w:t>
      </w:r>
    </w:p>
    <w:p w:rsidR="00090D7A" w:rsidRPr="00970B6B" w:rsidRDefault="00090D7A" w:rsidP="00970B6B">
      <w:pPr>
        <w:autoSpaceDN w:val="0"/>
        <w:adjustRightInd w:val="0"/>
        <w:spacing w:line="360" w:lineRule="auto"/>
        <w:jc w:val="center"/>
        <w:rPr>
          <w:rStyle w:val="PGE-Alteraesdestacadas"/>
          <w:rFonts w:cs="Arial"/>
          <w:b w:val="0"/>
          <w:sz w:val="20"/>
          <w:szCs w:val="20"/>
          <w:u w:val="none"/>
        </w:rPr>
      </w:pPr>
    </w:p>
    <w:p w:rsidR="00090D7A" w:rsidRPr="00970B6B" w:rsidRDefault="00090D7A" w:rsidP="00970B6B">
      <w:pPr>
        <w:autoSpaceDN w:val="0"/>
        <w:adjustRightInd w:val="0"/>
        <w:spacing w:line="360" w:lineRule="auto"/>
        <w:jc w:val="center"/>
        <w:rPr>
          <w:rStyle w:val="PGE-Alteraesdestacadas"/>
          <w:rFonts w:cs="Arial"/>
          <w:b w:val="0"/>
          <w:sz w:val="20"/>
          <w:szCs w:val="20"/>
          <w:u w:val="none"/>
        </w:rPr>
      </w:pPr>
    </w:p>
    <w:p w:rsidR="00090D7A" w:rsidRPr="00970B6B" w:rsidRDefault="00090D7A" w:rsidP="00970B6B">
      <w:pPr>
        <w:autoSpaceDN w:val="0"/>
        <w:adjustRightInd w:val="0"/>
        <w:spacing w:line="360" w:lineRule="auto"/>
        <w:jc w:val="center"/>
        <w:rPr>
          <w:rStyle w:val="PGE-Alteraesdestacadas"/>
          <w:rFonts w:cs="Arial"/>
          <w:b w:val="0"/>
          <w:sz w:val="20"/>
          <w:szCs w:val="20"/>
          <w:u w: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22"/>
        <w:gridCol w:w="4322"/>
      </w:tblGrid>
      <w:tr w:rsidR="00090D7A" w:rsidRPr="00970B6B" w:rsidTr="009B7058">
        <w:tc>
          <w:tcPr>
            <w:tcW w:w="4322" w:type="dxa"/>
            <w:tcBorders>
              <w:top w:val="nil"/>
              <w:left w:val="nil"/>
              <w:bottom w:val="nil"/>
              <w:right w:val="nil"/>
            </w:tcBorders>
          </w:tcPr>
          <w:p w:rsidR="00090D7A" w:rsidRPr="00970B6B" w:rsidRDefault="00090D7A" w:rsidP="00970B6B">
            <w:pPr>
              <w:autoSpaceDE w:val="0"/>
              <w:autoSpaceDN w:val="0"/>
              <w:adjustRightInd w:val="0"/>
              <w:spacing w:line="360" w:lineRule="auto"/>
              <w:jc w:val="center"/>
              <w:rPr>
                <w:rStyle w:val="PGE-Alteraesdestacadas"/>
                <w:rFonts w:cs="Arial"/>
                <w:b w:val="0"/>
                <w:sz w:val="20"/>
                <w:szCs w:val="20"/>
                <w:u w:val="none"/>
              </w:rPr>
            </w:pPr>
            <w:r w:rsidRPr="00970B6B">
              <w:rPr>
                <w:rStyle w:val="PGE-Alteraesdestacadas"/>
                <w:rFonts w:cs="Arial"/>
                <w:b w:val="0"/>
                <w:sz w:val="20"/>
                <w:szCs w:val="20"/>
                <w:u w:val="none"/>
              </w:rPr>
              <w:t>__________________________</w:t>
            </w:r>
          </w:p>
          <w:p w:rsidR="00090D7A" w:rsidRPr="00970B6B" w:rsidRDefault="00090D7A" w:rsidP="00970B6B">
            <w:pPr>
              <w:autoSpaceDE w:val="0"/>
              <w:autoSpaceDN w:val="0"/>
              <w:adjustRightInd w:val="0"/>
              <w:spacing w:line="360" w:lineRule="auto"/>
              <w:jc w:val="center"/>
              <w:rPr>
                <w:rStyle w:val="PGE-Alteraesdestacadas"/>
                <w:rFonts w:cs="Arial"/>
                <w:b w:val="0"/>
                <w:sz w:val="20"/>
                <w:szCs w:val="20"/>
                <w:u w:val="none"/>
              </w:rPr>
            </w:pPr>
            <w:r w:rsidRPr="00970B6B">
              <w:rPr>
                <w:rStyle w:val="PGE-Alteraesdestacadas"/>
                <w:rFonts w:cs="Arial"/>
                <w:b w:val="0"/>
                <w:sz w:val="20"/>
                <w:szCs w:val="20"/>
                <w:u w:val="none"/>
              </w:rPr>
              <w:t>(nome completo, assinatura e qualificação do preposto da licitante</w:t>
            </w:r>
            <w:proofErr w:type="gramStart"/>
            <w:r w:rsidRPr="00970B6B">
              <w:rPr>
                <w:rStyle w:val="PGE-Alteraesdestacadas"/>
                <w:rFonts w:cs="Arial"/>
                <w:b w:val="0"/>
                <w:sz w:val="20"/>
                <w:szCs w:val="20"/>
                <w:u w:val="none"/>
              </w:rPr>
              <w:t>)</w:t>
            </w:r>
            <w:proofErr w:type="gramEnd"/>
          </w:p>
        </w:tc>
        <w:tc>
          <w:tcPr>
            <w:tcW w:w="4322" w:type="dxa"/>
            <w:tcBorders>
              <w:top w:val="nil"/>
              <w:left w:val="nil"/>
              <w:bottom w:val="nil"/>
              <w:right w:val="nil"/>
            </w:tcBorders>
          </w:tcPr>
          <w:p w:rsidR="00090D7A" w:rsidRPr="00970B6B" w:rsidRDefault="00090D7A" w:rsidP="00970B6B">
            <w:pPr>
              <w:autoSpaceDE w:val="0"/>
              <w:autoSpaceDN w:val="0"/>
              <w:adjustRightInd w:val="0"/>
              <w:spacing w:line="360" w:lineRule="auto"/>
              <w:jc w:val="center"/>
              <w:rPr>
                <w:rStyle w:val="PGE-Alteraesdestacadas"/>
                <w:rFonts w:cs="Arial"/>
                <w:b w:val="0"/>
                <w:sz w:val="20"/>
                <w:szCs w:val="20"/>
                <w:u w:val="none"/>
              </w:rPr>
            </w:pPr>
            <w:r w:rsidRPr="00970B6B">
              <w:rPr>
                <w:rStyle w:val="PGE-Alteraesdestacadas"/>
                <w:rFonts w:cs="Arial"/>
                <w:b w:val="0"/>
                <w:sz w:val="20"/>
                <w:szCs w:val="20"/>
                <w:u w:val="none"/>
              </w:rPr>
              <w:t>__________________________</w:t>
            </w:r>
          </w:p>
          <w:p w:rsidR="00090D7A" w:rsidRPr="00970B6B" w:rsidRDefault="00090D7A" w:rsidP="00970B6B">
            <w:pPr>
              <w:autoSpaceDE w:val="0"/>
              <w:autoSpaceDN w:val="0"/>
              <w:adjustRightInd w:val="0"/>
              <w:spacing w:line="360" w:lineRule="auto"/>
              <w:jc w:val="center"/>
              <w:rPr>
                <w:rStyle w:val="PGE-Alteraesdestacadas"/>
                <w:rFonts w:cs="Arial"/>
                <w:b w:val="0"/>
                <w:sz w:val="20"/>
                <w:szCs w:val="20"/>
                <w:u w:val="none"/>
              </w:rPr>
            </w:pPr>
            <w:r w:rsidRPr="00970B6B">
              <w:rPr>
                <w:rStyle w:val="PGE-Alteraesdestacadas"/>
                <w:rFonts w:cs="Arial"/>
                <w:b w:val="0"/>
                <w:sz w:val="20"/>
                <w:szCs w:val="20"/>
                <w:u w:val="none"/>
              </w:rPr>
              <w:t>(nome completo, assinatura e cargo do servidor responsável por acompanhar a vistoria</w:t>
            </w:r>
            <w:proofErr w:type="gramStart"/>
            <w:r w:rsidRPr="00970B6B">
              <w:rPr>
                <w:rStyle w:val="PGE-Alteraesdestacadas"/>
                <w:rFonts w:cs="Arial"/>
                <w:b w:val="0"/>
                <w:sz w:val="20"/>
                <w:szCs w:val="20"/>
                <w:u w:val="none"/>
              </w:rPr>
              <w:t>)</w:t>
            </w:r>
            <w:proofErr w:type="gramEnd"/>
          </w:p>
        </w:tc>
      </w:tr>
    </w:tbl>
    <w:p w:rsidR="00090D7A" w:rsidRPr="00970B6B" w:rsidRDefault="00090D7A" w:rsidP="00970B6B">
      <w:pPr>
        <w:keepNext/>
        <w:keepLines/>
        <w:spacing w:line="360" w:lineRule="auto"/>
        <w:jc w:val="both"/>
        <w:outlineLvl w:val="6"/>
        <w:rPr>
          <w:rFonts w:asciiTheme="minorHAnsi" w:hAnsiTheme="minorHAnsi" w:cstheme="minorHAnsi"/>
          <w:b/>
          <w:i/>
          <w:iCs/>
          <w:color w:val="243F60"/>
          <w:sz w:val="22"/>
          <w:szCs w:val="22"/>
        </w:rPr>
      </w:pPr>
    </w:p>
    <w:p w:rsidR="00090D7A" w:rsidRPr="00A72F3E" w:rsidRDefault="00090D7A" w:rsidP="00970B6B">
      <w:pPr>
        <w:spacing w:line="360" w:lineRule="auto"/>
        <w:rPr>
          <w:rFonts w:asciiTheme="minorHAnsi" w:hAnsiTheme="minorHAnsi" w:cstheme="minorHAnsi"/>
          <w:sz w:val="22"/>
          <w:szCs w:val="22"/>
        </w:rPr>
      </w:pPr>
    </w:p>
    <w:p w:rsidR="00090D7A" w:rsidRPr="00A72F3E" w:rsidRDefault="00090D7A" w:rsidP="00970B6B">
      <w:pPr>
        <w:pStyle w:val="Ttulo7"/>
        <w:spacing w:before="0" w:line="360" w:lineRule="auto"/>
        <w:jc w:val="center"/>
        <w:rPr>
          <w:rFonts w:asciiTheme="minorHAnsi" w:hAnsiTheme="minorHAnsi" w:cstheme="minorHAnsi"/>
          <w:sz w:val="22"/>
          <w:szCs w:val="22"/>
        </w:rPr>
      </w:pPr>
    </w:p>
    <w:p w:rsidR="00090D7A" w:rsidRDefault="00090D7A" w:rsidP="00970B6B">
      <w:pPr>
        <w:spacing w:line="360" w:lineRule="auto"/>
        <w:jc w:val="both"/>
        <w:rPr>
          <w:rFonts w:ascii="Arial" w:hAnsi="Arial" w:cs="Arial"/>
          <w:sz w:val="20"/>
          <w:szCs w:val="20"/>
        </w:rPr>
      </w:pPr>
    </w:p>
    <w:sectPr w:rsidR="00090D7A">
      <w:headerReference w:type="default" r:id="rId1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6FE" w:rsidRDefault="00F736FE" w:rsidP="00852304">
      <w:r>
        <w:separator/>
      </w:r>
    </w:p>
  </w:endnote>
  <w:endnote w:type="continuationSeparator" w:id="0">
    <w:p w:rsidR="00F736FE" w:rsidRDefault="00F736FE"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6FE" w:rsidRDefault="00F736FE" w:rsidP="00852304">
      <w:r>
        <w:separator/>
      </w:r>
    </w:p>
  </w:footnote>
  <w:footnote w:type="continuationSeparator" w:id="0">
    <w:p w:rsidR="00F736FE" w:rsidRDefault="00F736FE"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6FE" w:rsidRDefault="00F736FE" w:rsidP="00852304">
    <w:pPr>
      <w:jc w:val="center"/>
      <w:rPr>
        <w:rFonts w:cs="Calibri"/>
        <w:sz w:val="20"/>
        <w:szCs w:val="20"/>
      </w:rPr>
    </w:pPr>
    <w:r>
      <w:rPr>
        <w:rFonts w:cs="Calibri"/>
        <w:noProof/>
        <w:sz w:val="18"/>
        <w:szCs w:val="18"/>
      </w:rPr>
      <w:drawing>
        <wp:inline distT="0" distB="0" distL="0" distR="0" wp14:anchorId="199664DF" wp14:editId="39A880CD">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rsidR="00F736FE" w:rsidRDefault="00F736FE" w:rsidP="00852304">
    <w:pPr>
      <w:jc w:val="center"/>
      <w:rPr>
        <w:rFonts w:cs="Calibri"/>
        <w:sz w:val="20"/>
        <w:szCs w:val="20"/>
      </w:rPr>
    </w:pPr>
    <w:r>
      <w:rPr>
        <w:rFonts w:cs="Calibri"/>
        <w:sz w:val="20"/>
        <w:szCs w:val="20"/>
      </w:rPr>
      <w:t>Secretaria da Saúde</w:t>
    </w:r>
  </w:p>
  <w:p w:rsidR="00F736FE" w:rsidRDefault="00F736FE" w:rsidP="00852304">
    <w:pPr>
      <w:jc w:val="center"/>
      <w:rPr>
        <w:rFonts w:cs="Calibri"/>
        <w:sz w:val="20"/>
        <w:szCs w:val="20"/>
      </w:rPr>
    </w:pPr>
    <w:r>
      <w:rPr>
        <w:rFonts w:cs="Calibri"/>
        <w:sz w:val="20"/>
        <w:szCs w:val="20"/>
      </w:rPr>
      <w:t>Coordenadoria de Controle de Doenças</w:t>
    </w:r>
  </w:p>
  <w:p w:rsidR="00F736FE" w:rsidRDefault="00F736FE"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rsidR="00F736FE" w:rsidRDefault="00F736FE" w:rsidP="00852304">
    <w:pPr>
      <w:jc w:val="center"/>
      <w:rPr>
        <w:rFonts w:cs="Calibri"/>
        <w:sz w:val="20"/>
        <w:szCs w:val="20"/>
      </w:rPr>
    </w:pPr>
    <w:r>
      <w:rPr>
        <w:rFonts w:cs="Calibri"/>
        <w:sz w:val="20"/>
        <w:szCs w:val="20"/>
      </w:rPr>
      <w:t>Núcleo de Compras e Gestão de Contratos</w:t>
    </w:r>
  </w:p>
  <w:p w:rsidR="00F736FE" w:rsidRDefault="00F736FE" w:rsidP="00852304">
    <w:pPr>
      <w:pStyle w:val="Cabealho"/>
      <w:jc w:val="right"/>
    </w:pPr>
    <w:r>
      <w:t>EDITAL 900</w:t>
    </w:r>
    <w:r w:rsidR="0065687F">
      <w:t>87</w:t>
    </w:r>
    <w:r>
      <w:t>/2024</w:t>
    </w:r>
  </w:p>
  <w:p w:rsidR="00F736FE" w:rsidRDefault="00F736FE"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708"/>
        </w:tabs>
        <w:ind w:left="720" w:hanging="360"/>
      </w:pPr>
    </w:lvl>
  </w:abstractNum>
  <w:abstractNum w:abstractNumId="2">
    <w:nsid w:val="00000003"/>
    <w:multiLevelType w:val="singleLevel"/>
    <w:tmpl w:val="00000003"/>
    <w:name w:val="WW8Num4"/>
    <w:lvl w:ilvl="0">
      <w:start w:val="1"/>
      <w:numFmt w:val="bullet"/>
      <w:lvlText w:val=""/>
      <w:lvlJc w:val="left"/>
      <w:pPr>
        <w:tabs>
          <w:tab w:val="num" w:pos="708"/>
        </w:tabs>
        <w:ind w:left="720" w:hanging="360"/>
      </w:pPr>
      <w:rPr>
        <w:rFonts w:ascii="Symbol" w:hAnsi="Symbol" w:cs="Symbol" w:hint="default"/>
      </w:rPr>
    </w:lvl>
  </w:abstractNum>
  <w:abstractNum w:abstractNumId="3">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2E60DB"/>
    <w:multiLevelType w:val="singleLevel"/>
    <w:tmpl w:val="0416000F"/>
    <w:lvl w:ilvl="0">
      <w:start w:val="1"/>
      <w:numFmt w:val="decimal"/>
      <w:lvlText w:val="%1."/>
      <w:lvlJc w:val="left"/>
      <w:pPr>
        <w:tabs>
          <w:tab w:val="num" w:pos="360"/>
        </w:tabs>
        <w:ind w:left="360" w:hanging="360"/>
      </w:pPr>
    </w:lvl>
  </w:abstractNum>
  <w:abstractNum w:abstractNumId="6">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B806B51"/>
    <w:multiLevelType w:val="hybridMultilevel"/>
    <w:tmpl w:val="98F6A1E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8">
    <w:nsid w:val="3EB85E5F"/>
    <w:multiLevelType w:val="multilevel"/>
    <w:tmpl w:val="CE56531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nsid w:val="5F5F0811"/>
    <w:multiLevelType w:val="hybridMultilevel"/>
    <w:tmpl w:val="332699D4"/>
    <w:lvl w:ilvl="0" w:tplc="0416000F">
      <w:start w:val="1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nsid w:val="70BA6163"/>
    <w:multiLevelType w:val="hybridMultilevel"/>
    <w:tmpl w:val="A9A214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70E266B0"/>
    <w:multiLevelType w:val="multilevel"/>
    <w:tmpl w:val="C70E2152"/>
    <w:lvl w:ilvl="0">
      <w:start w:val="1"/>
      <w:numFmt w:val="decimal"/>
      <w:lvlText w:val="%1"/>
      <w:lvlJc w:val="left"/>
      <w:pPr>
        <w:ind w:left="420" w:hanging="420"/>
      </w:pPr>
      <w:rPr>
        <w:rFonts w:ascii="Calibri" w:hAnsi="Calibri" w:cs="Arial" w:hint="default"/>
        <w:b/>
        <w:i/>
        <w:color w:val="FF0000"/>
      </w:rPr>
    </w:lvl>
    <w:lvl w:ilvl="1">
      <w:start w:val="1"/>
      <w:numFmt w:val="decimal"/>
      <w:lvlText w:val="%1.%2"/>
      <w:lvlJc w:val="left"/>
      <w:pPr>
        <w:ind w:left="420" w:hanging="420"/>
      </w:pPr>
      <w:rPr>
        <w:rFonts w:ascii="Calibri" w:hAnsi="Calibri" w:cs="Arial" w:hint="default"/>
        <w:b/>
        <w:i w:val="0"/>
        <w:color w:val="auto"/>
      </w:rPr>
    </w:lvl>
    <w:lvl w:ilvl="2">
      <w:start w:val="1"/>
      <w:numFmt w:val="decimal"/>
      <w:lvlText w:val="%1.%2.%3"/>
      <w:lvlJc w:val="left"/>
      <w:pPr>
        <w:ind w:left="720" w:hanging="720"/>
      </w:pPr>
      <w:rPr>
        <w:rFonts w:ascii="Calibri" w:hAnsi="Calibri" w:cs="Arial" w:hint="default"/>
        <w:b/>
        <w:i/>
        <w:color w:val="FF0000"/>
      </w:rPr>
    </w:lvl>
    <w:lvl w:ilvl="3">
      <w:start w:val="1"/>
      <w:numFmt w:val="decimal"/>
      <w:lvlText w:val="%1.%2.%3.%4"/>
      <w:lvlJc w:val="left"/>
      <w:pPr>
        <w:ind w:left="720" w:hanging="720"/>
      </w:pPr>
      <w:rPr>
        <w:rFonts w:ascii="Calibri" w:hAnsi="Calibri" w:cs="Arial" w:hint="default"/>
        <w:b/>
        <w:i/>
        <w:color w:val="FF0000"/>
      </w:rPr>
    </w:lvl>
    <w:lvl w:ilvl="4">
      <w:start w:val="1"/>
      <w:numFmt w:val="decimal"/>
      <w:lvlText w:val="%1.%2.%3.%4.%5"/>
      <w:lvlJc w:val="left"/>
      <w:pPr>
        <w:ind w:left="1080" w:hanging="1080"/>
      </w:pPr>
      <w:rPr>
        <w:rFonts w:ascii="Calibri" w:hAnsi="Calibri" w:cs="Arial" w:hint="default"/>
        <w:b/>
        <w:i/>
        <w:color w:val="FF0000"/>
      </w:rPr>
    </w:lvl>
    <w:lvl w:ilvl="5">
      <w:start w:val="1"/>
      <w:numFmt w:val="decimal"/>
      <w:lvlText w:val="%1.%2.%3.%4.%5.%6"/>
      <w:lvlJc w:val="left"/>
      <w:pPr>
        <w:ind w:left="1080" w:hanging="1080"/>
      </w:pPr>
      <w:rPr>
        <w:rFonts w:ascii="Calibri" w:hAnsi="Calibri" w:cs="Arial" w:hint="default"/>
        <w:b/>
        <w:i/>
        <w:color w:val="FF0000"/>
      </w:rPr>
    </w:lvl>
    <w:lvl w:ilvl="6">
      <w:start w:val="1"/>
      <w:numFmt w:val="decimal"/>
      <w:lvlText w:val="%1.%2.%3.%4.%5.%6.%7"/>
      <w:lvlJc w:val="left"/>
      <w:pPr>
        <w:ind w:left="1440" w:hanging="1440"/>
      </w:pPr>
      <w:rPr>
        <w:rFonts w:ascii="Calibri" w:hAnsi="Calibri" w:cs="Arial" w:hint="default"/>
        <w:b/>
        <w:i/>
        <w:color w:val="FF0000"/>
      </w:rPr>
    </w:lvl>
    <w:lvl w:ilvl="7">
      <w:start w:val="1"/>
      <w:numFmt w:val="decimal"/>
      <w:lvlText w:val="%1.%2.%3.%4.%5.%6.%7.%8"/>
      <w:lvlJc w:val="left"/>
      <w:pPr>
        <w:ind w:left="1440" w:hanging="1440"/>
      </w:pPr>
      <w:rPr>
        <w:rFonts w:ascii="Calibri" w:hAnsi="Calibri" w:cs="Arial" w:hint="default"/>
        <w:b/>
        <w:i/>
        <w:color w:val="FF0000"/>
      </w:rPr>
    </w:lvl>
    <w:lvl w:ilvl="8">
      <w:start w:val="1"/>
      <w:numFmt w:val="decimal"/>
      <w:lvlText w:val="%1.%2.%3.%4.%5.%6.%7.%8.%9"/>
      <w:lvlJc w:val="left"/>
      <w:pPr>
        <w:ind w:left="1440" w:hanging="1440"/>
      </w:pPr>
      <w:rPr>
        <w:rFonts w:ascii="Calibri" w:hAnsi="Calibri" w:cs="Arial" w:hint="default"/>
        <w:b/>
        <w:i/>
        <w:color w:val="FF0000"/>
      </w:rPr>
    </w:lvl>
  </w:abstractNum>
  <w:abstractNum w:abstractNumId="33">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9690AB8"/>
    <w:multiLevelType w:val="singleLevel"/>
    <w:tmpl w:val="0416000F"/>
    <w:lvl w:ilvl="0">
      <w:start w:val="1"/>
      <w:numFmt w:val="decimal"/>
      <w:lvlText w:val="%1."/>
      <w:lvlJc w:val="left"/>
      <w:pPr>
        <w:tabs>
          <w:tab w:val="num" w:pos="360"/>
        </w:tabs>
        <w:ind w:left="360" w:hanging="360"/>
      </w:pPr>
    </w:lvl>
  </w:abstractNum>
  <w:abstractNum w:abstractNumId="3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34"/>
  </w:num>
  <w:num w:numId="4">
    <w:abstractNumId w:val="37"/>
  </w:num>
  <w:num w:numId="5">
    <w:abstractNumId w:val="19"/>
  </w:num>
  <w:num w:numId="6">
    <w:abstractNumId w:val="13"/>
  </w:num>
  <w:num w:numId="7">
    <w:abstractNumId w:val="22"/>
  </w:num>
  <w:num w:numId="8">
    <w:abstractNumId w:val="2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6"/>
    <w:lvlOverride w:ilvl="0">
      <w:startOverride w:val="1"/>
    </w:lvlOverride>
  </w:num>
  <w:num w:numId="12">
    <w:abstractNumId w:val="40"/>
  </w:num>
  <w:num w:numId="13">
    <w:abstractNumId w:val="26"/>
  </w:num>
  <w:num w:numId="14">
    <w:abstractNumId w:val="38"/>
  </w:num>
  <w:num w:numId="15">
    <w:abstractNumId w:val="6"/>
  </w:num>
  <w:num w:numId="16">
    <w:abstractNumId w:val="39"/>
  </w:num>
  <w:num w:numId="17">
    <w:abstractNumId w:val="7"/>
  </w:num>
  <w:num w:numId="18">
    <w:abstractNumId w:val="20"/>
  </w:num>
  <w:num w:numId="1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8"/>
  </w:num>
  <w:num w:numId="23">
    <w:abstractNumId w:val="9"/>
  </w:num>
  <w:num w:numId="24">
    <w:abstractNumId w:val="4"/>
  </w:num>
  <w:num w:numId="25">
    <w:abstractNumId w:val="5"/>
    <w:lvlOverride w:ilvl="0">
      <w:startOverride w:val="1"/>
    </w:lvlOverride>
  </w:num>
  <w:num w:numId="26">
    <w:abstractNumId w:val="11"/>
  </w:num>
  <w:num w:numId="27">
    <w:abstractNumId w:val="27"/>
  </w:num>
  <w:num w:numId="28">
    <w:abstractNumId w:val="23"/>
  </w:num>
  <w:num w:numId="29">
    <w:abstractNumId w:val="30"/>
  </w:num>
  <w:num w:numId="30">
    <w:abstractNumId w:val="35"/>
  </w:num>
  <w:num w:numId="31">
    <w:abstractNumId w:val="17"/>
  </w:num>
  <w:num w:numId="32">
    <w:abstractNumId w:val="12"/>
  </w:num>
  <w:num w:numId="33">
    <w:abstractNumId w:val="21"/>
  </w:num>
  <w:num w:numId="34">
    <w:abstractNumId w:val="29"/>
  </w:num>
  <w:num w:numId="35">
    <w:abstractNumId w:val="14"/>
  </w:num>
  <w:num w:numId="36">
    <w:abstractNumId w:val="33"/>
  </w:num>
  <w:num w:numId="37">
    <w:abstractNumId w:val="1"/>
  </w:num>
  <w:num w:numId="38">
    <w:abstractNumId w:val="2"/>
  </w:num>
  <w:num w:numId="39">
    <w:abstractNumId w:val="32"/>
  </w:num>
  <w:num w:numId="40">
    <w:abstractNumId w:val="31"/>
  </w:num>
  <w:num w:numId="41">
    <w:abstractNumId w:val="18"/>
  </w:num>
  <w:num w:numId="42">
    <w:abstractNumId w:val="16"/>
  </w:num>
  <w:num w:numId="43">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26E7F"/>
    <w:rsid w:val="0003313D"/>
    <w:rsid w:val="00046442"/>
    <w:rsid w:val="00090D7A"/>
    <w:rsid w:val="000A0466"/>
    <w:rsid w:val="000E11B7"/>
    <w:rsid w:val="000F3D7F"/>
    <w:rsid w:val="000F528B"/>
    <w:rsid w:val="00104A17"/>
    <w:rsid w:val="001238C9"/>
    <w:rsid w:val="001E07D6"/>
    <w:rsid w:val="001E353F"/>
    <w:rsid w:val="001E7D14"/>
    <w:rsid w:val="00203E61"/>
    <w:rsid w:val="00221E5E"/>
    <w:rsid w:val="00235299"/>
    <w:rsid w:val="002F62AD"/>
    <w:rsid w:val="002F6A13"/>
    <w:rsid w:val="002F7FE2"/>
    <w:rsid w:val="00315D07"/>
    <w:rsid w:val="00354AB6"/>
    <w:rsid w:val="00375734"/>
    <w:rsid w:val="003856DB"/>
    <w:rsid w:val="003A61BD"/>
    <w:rsid w:val="003E4AA2"/>
    <w:rsid w:val="00422259"/>
    <w:rsid w:val="00435C40"/>
    <w:rsid w:val="00487B51"/>
    <w:rsid w:val="004B1D67"/>
    <w:rsid w:val="004D7B89"/>
    <w:rsid w:val="004E19C3"/>
    <w:rsid w:val="00500EFD"/>
    <w:rsid w:val="005342C8"/>
    <w:rsid w:val="00546573"/>
    <w:rsid w:val="005D2DE8"/>
    <w:rsid w:val="005D44B1"/>
    <w:rsid w:val="005D754B"/>
    <w:rsid w:val="005E01F4"/>
    <w:rsid w:val="005E02C7"/>
    <w:rsid w:val="005E0C8F"/>
    <w:rsid w:val="005F24FA"/>
    <w:rsid w:val="0062420D"/>
    <w:rsid w:val="00641140"/>
    <w:rsid w:val="0065687F"/>
    <w:rsid w:val="00670A9C"/>
    <w:rsid w:val="00677A20"/>
    <w:rsid w:val="006A5C0D"/>
    <w:rsid w:val="007043F6"/>
    <w:rsid w:val="007747C2"/>
    <w:rsid w:val="0078346C"/>
    <w:rsid w:val="00790CED"/>
    <w:rsid w:val="007A7F68"/>
    <w:rsid w:val="007B749A"/>
    <w:rsid w:val="008323B9"/>
    <w:rsid w:val="0083370F"/>
    <w:rsid w:val="00852304"/>
    <w:rsid w:val="00874DB4"/>
    <w:rsid w:val="00882C31"/>
    <w:rsid w:val="0089111D"/>
    <w:rsid w:val="0090571D"/>
    <w:rsid w:val="009502C3"/>
    <w:rsid w:val="009607E4"/>
    <w:rsid w:val="00970B6B"/>
    <w:rsid w:val="00971350"/>
    <w:rsid w:val="009E4B3A"/>
    <w:rsid w:val="00A20206"/>
    <w:rsid w:val="00A44036"/>
    <w:rsid w:val="00AF1F26"/>
    <w:rsid w:val="00B32E93"/>
    <w:rsid w:val="00B45C52"/>
    <w:rsid w:val="00B51F76"/>
    <w:rsid w:val="00B96D52"/>
    <w:rsid w:val="00BC336F"/>
    <w:rsid w:val="00BD1B12"/>
    <w:rsid w:val="00BF75CF"/>
    <w:rsid w:val="00C14A38"/>
    <w:rsid w:val="00C51099"/>
    <w:rsid w:val="00C5148F"/>
    <w:rsid w:val="00C80B78"/>
    <w:rsid w:val="00CD5132"/>
    <w:rsid w:val="00D0176A"/>
    <w:rsid w:val="00D066A8"/>
    <w:rsid w:val="00D20410"/>
    <w:rsid w:val="00D26895"/>
    <w:rsid w:val="00D27C64"/>
    <w:rsid w:val="00D55ABD"/>
    <w:rsid w:val="00D60BAD"/>
    <w:rsid w:val="00D66399"/>
    <w:rsid w:val="00D901C3"/>
    <w:rsid w:val="00D9292B"/>
    <w:rsid w:val="00DA1336"/>
    <w:rsid w:val="00DD154A"/>
    <w:rsid w:val="00DD7DED"/>
    <w:rsid w:val="00DF4097"/>
    <w:rsid w:val="00E05C46"/>
    <w:rsid w:val="00E77076"/>
    <w:rsid w:val="00E770F9"/>
    <w:rsid w:val="00E8364B"/>
    <w:rsid w:val="00EA371F"/>
    <w:rsid w:val="00ED7C1D"/>
    <w:rsid w:val="00F23B28"/>
    <w:rsid w:val="00F333C4"/>
    <w:rsid w:val="00F42431"/>
    <w:rsid w:val="00F46FEC"/>
    <w:rsid w:val="00F700D7"/>
    <w:rsid w:val="00F736FE"/>
    <w:rsid w:val="00F87D07"/>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090D7A"/>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rsid w:val="00A20206"/>
    <w:pPr>
      <w:tabs>
        <w:tab w:val="center" w:pos="4252"/>
        <w:tab w:val="right" w:pos="8504"/>
      </w:tabs>
    </w:pPr>
  </w:style>
  <w:style w:type="character" w:customStyle="1" w:styleId="CabealhoChar">
    <w:name w:val="Cabeçalho Char"/>
    <w:basedOn w:val="Fontepargpadro"/>
    <w:link w:val="Cabealho"/>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1"/>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LO-normal">
    <w:name w:val="LO-normal"/>
    <w:rsid w:val="0090571D"/>
    <w:pPr>
      <w:suppressAutoHyphens/>
      <w:spacing w:after="0"/>
    </w:pPr>
    <w:rPr>
      <w:rFonts w:ascii="Liberation Serif" w:eastAsia="NSimSun" w:hAnsi="Liberation Serif" w:cs="Arial"/>
      <w:kern w:val="2"/>
      <w:sz w:val="24"/>
      <w:szCs w:val="24"/>
      <w:lang w:eastAsia="zh-CN" w:bidi="hi-IN"/>
    </w:rPr>
  </w:style>
  <w:style w:type="paragraph" w:customStyle="1" w:styleId="LO-normal1">
    <w:name w:val="LO-normal1"/>
    <w:rsid w:val="0090571D"/>
    <w:pPr>
      <w:suppressAutoHyphens/>
      <w:spacing w:after="0"/>
    </w:pPr>
    <w:rPr>
      <w:rFonts w:ascii="Liberation Serif" w:eastAsia="NSimSun" w:hAnsi="Liberation Serif" w:cs="Arial"/>
      <w:sz w:val="24"/>
      <w:szCs w:val="24"/>
      <w:lang w:eastAsia="zh-CN" w:bidi="hi-IN"/>
    </w:rPr>
  </w:style>
  <w:style w:type="character" w:customStyle="1" w:styleId="Ttulo7Char">
    <w:name w:val="Título 7 Char"/>
    <w:basedOn w:val="Fontepargpadro"/>
    <w:link w:val="Ttulo7"/>
    <w:uiPriority w:val="9"/>
    <w:semiHidden/>
    <w:rsid w:val="00090D7A"/>
    <w:rPr>
      <w:rFonts w:asciiTheme="majorHAnsi" w:eastAsiaTheme="majorEastAsia" w:hAnsiTheme="majorHAnsi" w:cstheme="majorBidi"/>
      <w:i/>
      <w:iCs/>
      <w:color w:val="404040" w:themeColor="text1" w:themeTint="B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semiHidden/>
    <w:unhideWhenUsed/>
    <w:qFormat/>
    <w:rsid w:val="00090D7A"/>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rsid w:val="00A20206"/>
    <w:pPr>
      <w:tabs>
        <w:tab w:val="center" w:pos="4252"/>
        <w:tab w:val="right" w:pos="8504"/>
      </w:tabs>
    </w:pPr>
  </w:style>
  <w:style w:type="character" w:customStyle="1" w:styleId="CabealhoChar">
    <w:name w:val="Cabeçalho Char"/>
    <w:basedOn w:val="Fontepargpadro"/>
    <w:link w:val="Cabealho"/>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1"/>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LO-normal">
    <w:name w:val="LO-normal"/>
    <w:rsid w:val="0090571D"/>
    <w:pPr>
      <w:suppressAutoHyphens/>
      <w:spacing w:after="0"/>
    </w:pPr>
    <w:rPr>
      <w:rFonts w:ascii="Liberation Serif" w:eastAsia="NSimSun" w:hAnsi="Liberation Serif" w:cs="Arial"/>
      <w:kern w:val="2"/>
      <w:sz w:val="24"/>
      <w:szCs w:val="24"/>
      <w:lang w:eastAsia="zh-CN" w:bidi="hi-IN"/>
    </w:rPr>
  </w:style>
  <w:style w:type="paragraph" w:customStyle="1" w:styleId="LO-normal1">
    <w:name w:val="LO-normal1"/>
    <w:rsid w:val="0090571D"/>
    <w:pPr>
      <w:suppressAutoHyphens/>
      <w:spacing w:after="0"/>
    </w:pPr>
    <w:rPr>
      <w:rFonts w:ascii="Liberation Serif" w:eastAsia="NSimSun" w:hAnsi="Liberation Serif" w:cs="Arial"/>
      <w:sz w:val="24"/>
      <w:szCs w:val="24"/>
      <w:lang w:eastAsia="zh-CN" w:bidi="hi-IN"/>
    </w:rPr>
  </w:style>
  <w:style w:type="character" w:customStyle="1" w:styleId="Ttulo7Char">
    <w:name w:val="Título 7 Char"/>
    <w:basedOn w:val="Fontepargpadro"/>
    <w:link w:val="Ttulo7"/>
    <w:uiPriority w:val="9"/>
    <w:semiHidden/>
    <w:rsid w:val="00090D7A"/>
    <w:rPr>
      <w:rFonts w:asciiTheme="majorHAnsi" w:eastAsiaTheme="majorEastAsia" w:hAnsiTheme="majorHAnsi" w:cstheme="majorBidi"/>
      <w:i/>
      <w:iCs/>
      <w:color w:val="404040" w:themeColor="text1" w:themeTint="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787352173">
      <w:bodyDiv w:val="1"/>
      <w:marLeft w:val="0"/>
      <w:marRight w:val="0"/>
      <w:marTop w:val="0"/>
      <w:marBottom w:val="0"/>
      <w:divBdr>
        <w:top w:val="none" w:sz="0" w:space="0" w:color="auto"/>
        <w:left w:val="none" w:sz="0" w:space="0" w:color="auto"/>
        <w:bottom w:val="none" w:sz="0" w:space="0" w:color="auto"/>
        <w:right w:val="none" w:sz="0" w:space="0" w:color="auto"/>
      </w:divBdr>
    </w:div>
    <w:div w:id="1788964721">
      <w:bodyDiv w:val="1"/>
      <w:marLeft w:val="0"/>
      <w:marRight w:val="0"/>
      <w:marTop w:val="0"/>
      <w:marBottom w:val="0"/>
      <w:divBdr>
        <w:top w:val="none" w:sz="0" w:space="0" w:color="auto"/>
        <w:left w:val="none" w:sz="0" w:space="0" w:color="auto"/>
        <w:bottom w:val="none" w:sz="0" w:space="0" w:color="auto"/>
        <w:right w:val="none" w:sz="0" w:space="0" w:color="auto"/>
      </w:divBdr>
      <w:divsChild>
        <w:div w:id="1409422099">
          <w:marLeft w:val="0"/>
          <w:marRight w:val="-28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s://www.planalto.gov.br/ccivil_03/leis/l8078compilado.htm" TargetMode="External"/><Relationship Id="rId15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eader" Target="head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legislacao.sp.gov.br/legislacao/dg280202.nsf/5fb5269ed17b47ab83256cfb00501469/d26a3c60510da6bc03258905004dd50a?OpenDocument&amp;Highlight=0,67.301"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25art159"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s://www.planalto.gov.br/ccivil_03/_Ato2019-2022/2021/Lei/L14133.htm" TargetMode="External"/><Relationship Id="rId15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5-2018/2018/lei/l13709.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portaldatransparencia.gov.br/sancoes/consulta"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3/Lei/L12846.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LEIS/LCP/Lcp123.htm" TargetMode="External"/><Relationship Id="rId120" Type="http://schemas.openxmlformats.org/officeDocument/2006/relationships/hyperlink" Target="http://www.legislacao.sp.gov.br/legislacao/dg280202.nsf/5fb5269ed17b47ab83256cfb00501469/d26a3c60510da6bc03258905004dd50a?OpenDocument&amp;Highlight=0,67.301"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legislacao.sp.gov.br/legislacao/dg280202.nsf/5fb5269ed17b47ab83256cfb00501469/6942580fdf794ec903258a830066c0e6?OpenDocument&amp;Highlight=0,68.155"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s://www.planalto.gov.br/ccivil_03/_ato2015-2018/2018/lei/l13709.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s://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7C60-7FA8-43BA-9110-DD9EE692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67</Pages>
  <Words>21646</Words>
  <Characters>116892</Characters>
  <Application>Microsoft Office Word</Application>
  <DocSecurity>0</DocSecurity>
  <Lines>974</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9</cp:revision>
  <cp:lastPrinted>2024-06-28T13:18:00Z</cp:lastPrinted>
  <dcterms:created xsi:type="dcterms:W3CDTF">2024-06-28T14:27:00Z</dcterms:created>
  <dcterms:modified xsi:type="dcterms:W3CDTF">2024-09-26T14:34:00Z</dcterms:modified>
</cp:coreProperties>
</file>